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98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现场情况确认书</w:t>
      </w:r>
    </w:p>
    <w:p w14:paraId="1FA95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ascii="仿宋_GB2312" w:eastAsia="仿宋_GB2312"/>
          <w:b/>
          <w:bCs/>
          <w:sz w:val="32"/>
          <w:szCs w:val="32"/>
        </w:rPr>
      </w:pPr>
    </w:p>
    <w:p w14:paraId="37BEC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厦门火炬高新区招商服务中心有限公司：</w:t>
      </w:r>
    </w:p>
    <w:p w14:paraId="052C7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00" w:firstLineChars="200"/>
        <w:jc w:val="left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本公司己于2</w:t>
      </w:r>
      <w:r>
        <w:rPr>
          <w:rFonts w:ascii="仿宋_GB2312" w:eastAsia="仿宋_GB2312"/>
          <w:sz w:val="30"/>
          <w:szCs w:val="30"/>
        </w:rPr>
        <w:t>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月  日，对位于</w:t>
      </w:r>
      <w:r>
        <w:rPr>
          <w:rFonts w:hint="eastAsia" w:ascii="仿宋_GB2312" w:eastAsia="仿宋_GB2312"/>
          <w:color w:val="auto"/>
          <w:sz w:val="30"/>
          <w:szCs w:val="30"/>
          <w:u w:val="single"/>
          <w:lang w:val="en-US" w:eastAsia="zh-CN"/>
        </w:rPr>
        <w:t>厦门市湖里区火炬路319-2号高新广场公寓楼南侧电动自行车停车位</w:t>
      </w:r>
      <w:r>
        <w:rPr>
          <w:rFonts w:hint="eastAsia" w:ascii="仿宋_GB2312" w:hAnsi="仿宋_GB2312" w:eastAsia="仿宋_GB2312" w:cs="仿宋_GB231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场地</w:t>
      </w:r>
      <w:r>
        <w:rPr>
          <w:rFonts w:hint="eastAsia" w:ascii="仿宋_GB2312" w:hAnsi="仿宋_GB2312" w:eastAsia="仿宋_GB2312" w:cs="仿宋_GB2312"/>
          <w:sz w:val="30"/>
          <w:szCs w:val="30"/>
        </w:rPr>
        <w:t>图详见附件）进行了现场查</w:t>
      </w:r>
      <w:r>
        <w:rPr>
          <w:rFonts w:hint="eastAsia" w:ascii="仿宋_GB2312" w:eastAsia="仿宋_GB2312"/>
          <w:sz w:val="30"/>
          <w:szCs w:val="30"/>
        </w:rPr>
        <w:t>看，现就现场查看情况确认如下：</w:t>
      </w:r>
    </w:p>
    <w:p w14:paraId="52591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一、经现场查看，上述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场地</w:t>
      </w:r>
      <w:r>
        <w:rPr>
          <w:rFonts w:hint="eastAsia" w:ascii="仿宋_GB2312" w:hAnsi="仿宋_GB2312" w:eastAsia="仿宋_GB2312" w:cs="仿宋_GB2312"/>
          <w:sz w:val="30"/>
          <w:szCs w:val="30"/>
        </w:rPr>
        <w:t>符合本公司的经营要求。</w:t>
      </w:r>
      <w:r>
        <w:rPr>
          <w:rFonts w:hint="eastAsia" w:ascii="仿宋_GB2312" w:eastAsia="仿宋_GB2312"/>
          <w:sz w:val="30"/>
          <w:szCs w:val="30"/>
        </w:rPr>
        <w:t>本公司己了解该</w:t>
      </w:r>
      <w:r>
        <w:rPr>
          <w:rFonts w:hint="eastAsia" w:ascii="仿宋_GB2312" w:eastAsia="仿宋_GB2312"/>
          <w:sz w:val="30"/>
          <w:szCs w:val="30"/>
          <w:lang w:eastAsia="zh-CN"/>
        </w:rPr>
        <w:t>场地</w:t>
      </w:r>
      <w:r>
        <w:rPr>
          <w:rFonts w:hint="eastAsia" w:ascii="仿宋_GB2312" w:eastAsia="仿宋_GB2312"/>
          <w:sz w:val="30"/>
          <w:szCs w:val="30"/>
        </w:rPr>
        <w:t>的现状，同意按</w:t>
      </w:r>
      <w:r>
        <w:rPr>
          <w:rFonts w:hint="eastAsia" w:ascii="仿宋_GB2312" w:eastAsia="仿宋_GB2312"/>
          <w:sz w:val="30"/>
          <w:szCs w:val="30"/>
          <w:lang w:eastAsia="zh-CN"/>
        </w:rPr>
        <w:t>场地</w:t>
      </w:r>
      <w:r>
        <w:rPr>
          <w:rFonts w:hint="eastAsia" w:ascii="仿宋_GB2312" w:eastAsia="仿宋_GB2312"/>
          <w:sz w:val="30"/>
          <w:szCs w:val="30"/>
        </w:rPr>
        <w:t>及附属设施的现状参与公开竞租。</w:t>
      </w:r>
      <w:bookmarkStart w:id="0" w:name="_GoBack"/>
      <w:bookmarkEnd w:id="0"/>
    </w:p>
    <w:p w14:paraId="1387B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二、本公司愿意参与该出租</w:t>
      </w:r>
      <w:r>
        <w:rPr>
          <w:rFonts w:hint="eastAsia" w:ascii="仿宋_GB2312" w:eastAsia="仿宋_GB2312"/>
          <w:sz w:val="30"/>
          <w:szCs w:val="30"/>
          <w:lang w:eastAsia="zh-CN"/>
        </w:rPr>
        <w:t>场地</w:t>
      </w:r>
      <w:r>
        <w:rPr>
          <w:rFonts w:hint="eastAsia" w:ascii="仿宋_GB2312" w:eastAsia="仿宋_GB2312"/>
          <w:sz w:val="30"/>
          <w:szCs w:val="30"/>
        </w:rPr>
        <w:t>承租权的竞价，并保证在竞得该</w:t>
      </w:r>
      <w:r>
        <w:rPr>
          <w:rFonts w:hint="eastAsia" w:ascii="仿宋_GB2312" w:eastAsia="仿宋_GB2312"/>
          <w:sz w:val="30"/>
          <w:szCs w:val="30"/>
          <w:lang w:eastAsia="zh-CN"/>
        </w:rPr>
        <w:t>场地</w:t>
      </w:r>
      <w:r>
        <w:rPr>
          <w:rFonts w:hint="eastAsia" w:ascii="仿宋_GB2312" w:eastAsia="仿宋_GB2312"/>
          <w:sz w:val="30"/>
          <w:szCs w:val="30"/>
        </w:rPr>
        <w:t>的承租权后，不对</w:t>
      </w:r>
      <w:r>
        <w:rPr>
          <w:rFonts w:hint="eastAsia" w:ascii="仿宋_GB2312" w:eastAsia="仿宋_GB2312"/>
          <w:sz w:val="30"/>
          <w:szCs w:val="30"/>
          <w:lang w:eastAsia="zh-CN"/>
        </w:rPr>
        <w:t>场地</w:t>
      </w:r>
      <w:r>
        <w:rPr>
          <w:rFonts w:hint="eastAsia" w:ascii="仿宋_GB2312" w:eastAsia="仿宋_GB2312"/>
          <w:sz w:val="30"/>
          <w:szCs w:val="30"/>
        </w:rPr>
        <w:t>及附属设施的现状提出异议</w:t>
      </w:r>
    </w:p>
    <w:p w14:paraId="038DF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三、本确认书为本公司经现场查看了解后的真实意愿表达，</w:t>
      </w:r>
    </w:p>
    <w:p w14:paraId="581D7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本公司愿意遵守和执行本确认书的内容</w:t>
      </w:r>
    </w:p>
    <w:p w14:paraId="159A8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ascii="仿宋_GB2312" w:eastAsia="仿宋_GB2312"/>
          <w:sz w:val="30"/>
          <w:szCs w:val="30"/>
        </w:rPr>
      </w:pPr>
    </w:p>
    <w:p w14:paraId="24011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竞租申请人：</w:t>
      </w:r>
    </w:p>
    <w:p w14:paraId="4B267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ascii="仿宋_GB2312" w:eastAsia="仿宋_GB2312"/>
          <w:sz w:val="30"/>
          <w:szCs w:val="30"/>
        </w:rPr>
      </w:pPr>
    </w:p>
    <w:p w14:paraId="36A91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法定代表人或委托代理人：</w:t>
      </w:r>
    </w:p>
    <w:p w14:paraId="3FE36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ascii="仿宋_GB2312" w:eastAsia="仿宋_GB2312"/>
          <w:sz w:val="30"/>
          <w:szCs w:val="30"/>
        </w:rPr>
      </w:pPr>
    </w:p>
    <w:p w14:paraId="70FAE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地址：</w:t>
      </w:r>
    </w:p>
    <w:p w14:paraId="04646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申话：</w:t>
      </w:r>
    </w:p>
    <w:p w14:paraId="33415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日期：</w:t>
      </w:r>
    </w:p>
    <w:p w14:paraId="26E6F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eastAsia="仿宋_GB2312"/>
          <w:sz w:val="30"/>
          <w:szCs w:val="30"/>
        </w:rPr>
      </w:pPr>
    </w:p>
    <w:p w14:paraId="31EBD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eastAsia="仿宋_GB2312"/>
          <w:sz w:val="30"/>
          <w:szCs w:val="30"/>
        </w:rPr>
      </w:pPr>
    </w:p>
    <w:p w14:paraId="0A6C1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eastAsia="仿宋_GB2312"/>
          <w:sz w:val="30"/>
          <w:szCs w:val="30"/>
        </w:rPr>
      </w:pPr>
    </w:p>
    <w:p w14:paraId="18EF0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eastAsia="仿宋_GB2312"/>
          <w:sz w:val="30"/>
          <w:szCs w:val="30"/>
        </w:rPr>
      </w:pPr>
    </w:p>
    <w:p w14:paraId="3EBB3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eastAsia="仿宋_GB2312"/>
          <w:sz w:val="30"/>
          <w:szCs w:val="30"/>
        </w:rPr>
      </w:pPr>
    </w:p>
    <w:p w14:paraId="3DCB7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</w:t>
      </w:r>
    </w:p>
    <w:p w14:paraId="1534F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eastAsia="zh-CN"/>
        </w:rPr>
        <w:t>场地示意</w:t>
      </w:r>
      <w:r>
        <w:rPr>
          <w:rFonts w:hint="eastAsia" w:ascii="仿宋_GB2312" w:eastAsia="仿宋_GB2312"/>
          <w:sz w:val="30"/>
          <w:szCs w:val="30"/>
        </w:rPr>
        <w:t>图</w:t>
      </w:r>
    </w:p>
    <w:p w14:paraId="24929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</w:pPr>
    </w:p>
    <w:p w14:paraId="78170942">
      <w:pPr>
        <w:ind w:left="-424" w:leftChars="-202"/>
        <w:jc w:val="both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209550</wp:posOffset>
            </wp:positionV>
            <wp:extent cx="5264785" cy="3675380"/>
            <wp:effectExtent l="0" t="0" r="12065" b="1270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319A"/>
    <w:rsid w:val="00003914"/>
    <w:rsid w:val="0006287E"/>
    <w:rsid w:val="000E3CF9"/>
    <w:rsid w:val="001451DD"/>
    <w:rsid w:val="001A25C9"/>
    <w:rsid w:val="00224C0B"/>
    <w:rsid w:val="00235C47"/>
    <w:rsid w:val="002678C2"/>
    <w:rsid w:val="002744E6"/>
    <w:rsid w:val="003F4F8C"/>
    <w:rsid w:val="00446740"/>
    <w:rsid w:val="004E51CB"/>
    <w:rsid w:val="00500094"/>
    <w:rsid w:val="00512032"/>
    <w:rsid w:val="005E17A0"/>
    <w:rsid w:val="006807AD"/>
    <w:rsid w:val="006A35F1"/>
    <w:rsid w:val="007D5A97"/>
    <w:rsid w:val="007F4B91"/>
    <w:rsid w:val="00847882"/>
    <w:rsid w:val="008B4B13"/>
    <w:rsid w:val="008D6B9E"/>
    <w:rsid w:val="008E5F82"/>
    <w:rsid w:val="00922A4F"/>
    <w:rsid w:val="00A3319A"/>
    <w:rsid w:val="00A60688"/>
    <w:rsid w:val="00AA00CC"/>
    <w:rsid w:val="00AD4965"/>
    <w:rsid w:val="00CE2D25"/>
    <w:rsid w:val="00CF1B9B"/>
    <w:rsid w:val="00D61BCB"/>
    <w:rsid w:val="00D952DB"/>
    <w:rsid w:val="00EC388B"/>
    <w:rsid w:val="00F91CB2"/>
    <w:rsid w:val="00F971A6"/>
    <w:rsid w:val="00FA251A"/>
    <w:rsid w:val="00FE6AFD"/>
    <w:rsid w:val="00FF6514"/>
    <w:rsid w:val="1DBEDC05"/>
    <w:rsid w:val="1DFD7E21"/>
    <w:rsid w:val="1EF78852"/>
    <w:rsid w:val="1FFB7103"/>
    <w:rsid w:val="2F068BA1"/>
    <w:rsid w:val="32ED56E9"/>
    <w:rsid w:val="37FE0B55"/>
    <w:rsid w:val="39FD3993"/>
    <w:rsid w:val="3DC3A03C"/>
    <w:rsid w:val="3FA7FA7E"/>
    <w:rsid w:val="5FF637C7"/>
    <w:rsid w:val="6D8FDC19"/>
    <w:rsid w:val="6DDFF424"/>
    <w:rsid w:val="6FE547B4"/>
    <w:rsid w:val="73F7B9DA"/>
    <w:rsid w:val="7DEB32C0"/>
    <w:rsid w:val="7E332289"/>
    <w:rsid w:val="7FDEFAF1"/>
    <w:rsid w:val="AFBFF8F5"/>
    <w:rsid w:val="BFBCDDD6"/>
    <w:rsid w:val="DE27C8A8"/>
    <w:rsid w:val="E6A134B4"/>
    <w:rsid w:val="EA9B00D1"/>
    <w:rsid w:val="EF6733C2"/>
    <w:rsid w:val="EFEF0BA2"/>
    <w:rsid w:val="F65EEFF9"/>
    <w:rsid w:val="F6FFFF17"/>
    <w:rsid w:val="F7FED5DA"/>
    <w:rsid w:val="F9F9E9EE"/>
    <w:rsid w:val="FBF2B09C"/>
    <w:rsid w:val="FBF76F71"/>
    <w:rsid w:val="FDCFB65C"/>
    <w:rsid w:val="FDDDBA23"/>
    <w:rsid w:val="FF7DF9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</Words>
  <Characters>510</Characters>
  <Lines>4</Lines>
  <Paragraphs>1</Paragraphs>
  <TotalTime>0</TotalTime>
  <ScaleCrop>false</ScaleCrop>
  <LinksUpToDate>false</LinksUpToDate>
  <CharactersWithSpaces>598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2021-11-03T00:44:00Z</dcterms:created>
  <dc:creator>jhchen</dc:creator>
  <cp:lastModifiedBy>(๑´ㅂ`๑)</cp:lastModifiedBy>
  <cp:lastPrinted>2023-03-06T01:06:00Z</cp:lastPrinted>
  <dcterms:modified xsi:type="dcterms:W3CDTF">2026-09-04T09:13:08Z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404D33766CE58ED5673070693D348E1F_42</vt:lpwstr>
  </property>
</Properties>
</file>