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>厦门市软件园三期诚毅北大街5</w:t>
      </w:r>
      <w:r>
        <w:rPr>
          <w:rFonts w:ascii="仿宋_GB2312" w:eastAsia="仿宋_GB2312"/>
          <w:color w:val="auto"/>
          <w:sz w:val="30"/>
          <w:szCs w:val="30"/>
          <w:u w:val="single"/>
        </w:rPr>
        <w:t>6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>号302单元</w:t>
      </w:r>
      <w:r>
        <w:rPr>
          <w:rFonts w:hint="eastAsia" w:ascii="仿宋_GB2312" w:eastAsia="仿宋_GB2312"/>
          <w:sz w:val="30"/>
          <w:szCs w:val="30"/>
        </w:rPr>
        <w:t>的竞租</w:t>
      </w:r>
      <w:r>
        <w:rPr>
          <w:rFonts w:hint="eastAsia" w:ascii="仿宋_GB2312" w:eastAsia="仿宋_GB2312"/>
          <w:sz w:val="30"/>
          <w:szCs w:val="30"/>
          <w:lang w:eastAsia="zh-CN"/>
        </w:rPr>
        <w:t>公告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7B7D5DD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3443A2F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266B1692"/>
    <w:rsid w:val="57C15421"/>
    <w:rsid w:val="5B4F0404"/>
    <w:rsid w:val="779F6109"/>
    <w:rsid w:val="DB9CF418"/>
    <w:rsid w:val="DC43BD16"/>
    <w:rsid w:val="FAF2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2021-10-30T00:25:00Z</dcterms:created>
  <dc:creator>jhchen</dc:creator>
  <cp:lastModifiedBy>(๑´ㅂ`๑)</cp:lastModifiedBy>
  <cp:lastPrinted>2023-03-02T01:05:00Z</cp:lastPrinted>
  <dcterms:modified xsi:type="dcterms:W3CDTF">2026-01-22T16:14:28Z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