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F553" w14:textId="77777777" w:rsidR="001A3E06" w:rsidRDefault="00020F2B">
      <w:pPr>
        <w:pStyle w:val="a8"/>
        <w:jc w:val="center"/>
        <w:rPr>
          <w:rFonts w:ascii="楷体" w:eastAsia="楷体" w:hAnsi="楷体" w:cs="楷体"/>
          <w:b/>
          <w:sz w:val="36"/>
        </w:rPr>
      </w:pPr>
      <w:r>
        <w:rPr>
          <w:rFonts w:ascii="楷体" w:eastAsia="楷体" w:hAnsi="楷体" w:cs="楷体" w:hint="eastAsia"/>
          <w:b/>
          <w:sz w:val="36"/>
        </w:rPr>
        <w:t>房屋租赁合同</w:t>
      </w:r>
    </w:p>
    <w:p w14:paraId="66CE41C6" w14:textId="77777777" w:rsidR="001A3E06" w:rsidRDefault="00020F2B">
      <w:pPr>
        <w:pStyle w:val="a8"/>
        <w:spacing w:line="360" w:lineRule="auto"/>
        <w:ind w:firstLineChars="200" w:firstLine="482"/>
        <w:rPr>
          <w:rFonts w:ascii="楷体" w:eastAsia="楷体" w:hAnsi="楷体" w:cs="楷体"/>
          <w:sz w:val="24"/>
          <w:szCs w:val="24"/>
          <w:u w:val="single"/>
        </w:rPr>
      </w:pPr>
      <w:r>
        <w:rPr>
          <w:rFonts w:ascii="楷体" w:eastAsia="楷体" w:hAnsi="楷体" w:cs="楷体" w:hint="eastAsia"/>
          <w:b/>
          <w:sz w:val="24"/>
          <w:szCs w:val="24"/>
        </w:rPr>
        <w:t>出租方</w:t>
      </w:r>
      <w:r>
        <w:rPr>
          <w:rFonts w:ascii="楷体" w:eastAsia="楷体" w:hAnsi="楷体" w:cs="楷体" w:hint="eastAsia"/>
          <w:sz w:val="24"/>
          <w:szCs w:val="24"/>
        </w:rPr>
        <w:t>： 厦门火炬高新区招商服务中心有限公司（以下简称甲方）</w:t>
      </w:r>
    </w:p>
    <w:p w14:paraId="11BE33DB" w14:textId="77777777" w:rsidR="001A3E06" w:rsidRDefault="00020F2B">
      <w:pPr>
        <w:pStyle w:val="a8"/>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地址：厦门火炬高新区</w:t>
      </w:r>
      <w:proofErr w:type="gramStart"/>
      <w:r>
        <w:rPr>
          <w:rFonts w:ascii="楷体" w:eastAsia="楷体" w:hAnsi="楷体" w:cs="楷体" w:hint="eastAsia"/>
          <w:sz w:val="24"/>
          <w:szCs w:val="24"/>
        </w:rPr>
        <w:t>火炬园火炬</w:t>
      </w:r>
      <w:proofErr w:type="gramEnd"/>
      <w:r>
        <w:rPr>
          <w:rFonts w:ascii="楷体" w:eastAsia="楷体" w:hAnsi="楷体" w:cs="楷体" w:hint="eastAsia"/>
          <w:sz w:val="24"/>
          <w:szCs w:val="24"/>
        </w:rPr>
        <w:t>路56-58号火炬广场南楼210室</w:t>
      </w:r>
    </w:p>
    <w:p w14:paraId="48D813C0"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法定代表人：</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经办人：</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经办人电话：</w:t>
      </w:r>
      <w:r>
        <w:rPr>
          <w:rFonts w:ascii="楷体" w:eastAsia="楷体" w:hAnsi="楷体" w:cs="楷体" w:hint="eastAsia"/>
          <w:sz w:val="24"/>
          <w:szCs w:val="24"/>
          <w:u w:val="single"/>
        </w:rPr>
        <w:t xml:space="preserve">      </w:t>
      </w:r>
    </w:p>
    <w:p w14:paraId="247A999F"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邮政编码：</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传真：</w:t>
      </w:r>
      <w:r>
        <w:rPr>
          <w:rFonts w:ascii="楷体" w:eastAsia="楷体" w:hAnsi="楷体" w:cs="楷体" w:hint="eastAsia"/>
          <w:sz w:val="24"/>
          <w:szCs w:val="24"/>
          <w:u w:val="single"/>
        </w:rPr>
        <w:t xml:space="preserve">      </w:t>
      </w:r>
    </w:p>
    <w:p w14:paraId="0E643FAF"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开户银行：</w:t>
      </w:r>
      <w:r>
        <w:rPr>
          <w:rFonts w:ascii="楷体" w:eastAsia="楷体" w:hAnsi="楷体" w:cs="楷体" w:hint="eastAsia"/>
          <w:sz w:val="24"/>
          <w:szCs w:val="24"/>
          <w:u w:val="single"/>
        </w:rPr>
        <w:t xml:space="preserve">                     </w:t>
      </w:r>
    </w:p>
    <w:p w14:paraId="36EBC4A9"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账号：</w:t>
      </w:r>
      <w:r>
        <w:rPr>
          <w:rFonts w:ascii="楷体" w:eastAsia="楷体" w:hAnsi="楷体" w:cs="楷体" w:hint="eastAsia"/>
          <w:sz w:val="24"/>
          <w:szCs w:val="24"/>
          <w:u w:val="single"/>
        </w:rPr>
        <w:t xml:space="preserve">                      </w:t>
      </w:r>
    </w:p>
    <w:p w14:paraId="0DE4680E" w14:textId="77777777" w:rsidR="001A3E06" w:rsidRDefault="00020F2B">
      <w:pPr>
        <w:pStyle w:val="a8"/>
        <w:spacing w:line="360" w:lineRule="auto"/>
        <w:ind w:firstLineChars="200" w:firstLine="482"/>
        <w:rPr>
          <w:rFonts w:ascii="楷体" w:eastAsia="楷体" w:hAnsi="楷体" w:cs="楷体"/>
          <w:sz w:val="24"/>
          <w:szCs w:val="24"/>
        </w:rPr>
      </w:pPr>
      <w:r>
        <w:rPr>
          <w:rFonts w:ascii="楷体" w:eastAsia="楷体" w:hAnsi="楷体" w:cs="楷体" w:hint="eastAsia"/>
          <w:b/>
          <w:sz w:val="24"/>
          <w:szCs w:val="24"/>
        </w:rPr>
        <w:t>承租方</w:t>
      </w:r>
      <w:r>
        <w:rPr>
          <w:rFonts w:ascii="楷体" w:eastAsia="楷体" w:hAnsi="楷体" w:cs="楷体" w:hint="eastAsia"/>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（以下简称乙方）</w:t>
      </w:r>
    </w:p>
    <w:p w14:paraId="0E78A0B4"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地址：</w:t>
      </w:r>
      <w:r>
        <w:rPr>
          <w:rFonts w:ascii="楷体" w:eastAsia="楷体" w:hAnsi="楷体" w:cs="楷体" w:hint="eastAsia"/>
          <w:sz w:val="24"/>
          <w:szCs w:val="24"/>
          <w:u w:val="single"/>
        </w:rPr>
        <w:t xml:space="preserve">                                     </w:t>
      </w:r>
    </w:p>
    <w:p w14:paraId="44B9D509" w14:textId="77777777" w:rsidR="001A3E06" w:rsidRDefault="00020F2B">
      <w:pPr>
        <w:pStyle w:val="a8"/>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法定代表人：</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r>
        <w:rPr>
          <w:rFonts w:ascii="楷体" w:eastAsia="楷体" w:hAnsi="楷体" w:cs="楷体"/>
          <w:sz w:val="24"/>
          <w:szCs w:val="24"/>
        </w:rPr>
        <w:t xml:space="preserve">  </w:t>
      </w:r>
      <w:r>
        <w:rPr>
          <w:rFonts w:ascii="楷体" w:eastAsia="楷体" w:hAnsi="楷体" w:cs="楷体" w:hint="eastAsia"/>
          <w:sz w:val="24"/>
          <w:szCs w:val="24"/>
        </w:rPr>
        <w:t xml:space="preserve">法定代表人联系电话： </w:t>
      </w:r>
      <w:r>
        <w:rPr>
          <w:rFonts w:ascii="楷体" w:eastAsia="楷体" w:hAnsi="楷体" w:cs="楷体"/>
          <w:sz w:val="24"/>
          <w:szCs w:val="24"/>
        </w:rPr>
        <w:t xml:space="preserve">                </w:t>
      </w:r>
    </w:p>
    <w:p w14:paraId="282E843A"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经办人：</w:t>
      </w:r>
      <w:r>
        <w:rPr>
          <w:rFonts w:ascii="楷体" w:eastAsia="楷体" w:hAnsi="楷体" w:cs="楷体"/>
          <w:sz w:val="24"/>
          <w:szCs w:val="24"/>
          <w:u w:val="single"/>
        </w:rPr>
        <w:t xml:space="preserve">            </w:t>
      </w:r>
      <w:r>
        <w:rPr>
          <w:rFonts w:ascii="楷体" w:eastAsia="楷体" w:hAnsi="楷体" w:cs="楷体" w:hint="eastAsia"/>
          <w:sz w:val="24"/>
          <w:szCs w:val="24"/>
        </w:rPr>
        <w:t>经办人电话：</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p>
    <w:p w14:paraId="1B936343"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统一社会信用代码：</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p>
    <w:p w14:paraId="0053D20B"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邮政编码：</w:t>
      </w:r>
      <w:r>
        <w:rPr>
          <w:rFonts w:ascii="楷体" w:eastAsia="楷体" w:hAnsi="楷体" w:cs="楷体" w:hint="eastAsia"/>
          <w:sz w:val="24"/>
          <w:szCs w:val="24"/>
          <w:u w:val="single"/>
        </w:rPr>
        <w:t xml:space="preserve">            </w:t>
      </w:r>
      <w:r>
        <w:rPr>
          <w:rFonts w:ascii="楷体" w:eastAsia="楷体" w:hAnsi="楷体" w:cs="楷体" w:hint="eastAsia"/>
          <w:sz w:val="24"/>
          <w:szCs w:val="24"/>
        </w:rPr>
        <w:t>传真：</w:t>
      </w:r>
      <w:r>
        <w:rPr>
          <w:rFonts w:ascii="楷体" w:eastAsia="楷体" w:hAnsi="楷体" w:cs="楷体" w:hint="eastAsia"/>
          <w:sz w:val="24"/>
          <w:szCs w:val="24"/>
          <w:u w:val="single"/>
        </w:rPr>
        <w:t xml:space="preserve">             </w:t>
      </w:r>
    </w:p>
    <w:p w14:paraId="2AAD952A" w14:textId="77777777" w:rsidR="001A3E06" w:rsidRDefault="00020F2B">
      <w:pPr>
        <w:pStyle w:val="a8"/>
        <w:spacing w:beforeLines="100" w:before="240" w:line="360" w:lineRule="auto"/>
        <w:ind w:firstLineChars="200" w:firstLine="480"/>
        <w:rPr>
          <w:rFonts w:ascii="楷体" w:eastAsia="楷体" w:hAnsi="楷体" w:cs="楷体"/>
          <w:sz w:val="24"/>
          <w:szCs w:val="24"/>
        </w:rPr>
      </w:pPr>
      <w:r>
        <w:rPr>
          <w:rFonts w:ascii="楷体" w:eastAsia="楷体" w:hAnsi="楷体" w:cs="楷体" w:hint="eastAsia"/>
          <w:sz w:val="24"/>
          <w:szCs w:val="24"/>
        </w:rPr>
        <w:t>为了落实火炬管委会招商引资/人才引进的政策，鉴于甲方为乙方所租赁房屋的所有权人，现甲乙双方本着平等自愿、诚实信用的原则，就下述房屋的租赁事宜达成如下协议，以资共同信守：</w:t>
      </w:r>
    </w:p>
    <w:p w14:paraId="60402354"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出租房屋基本情况</w:t>
      </w:r>
    </w:p>
    <w:p w14:paraId="17984926" w14:textId="687D4FEC" w:rsidR="001A3E06" w:rsidRDefault="00020F2B">
      <w:pPr>
        <w:pStyle w:val="a8"/>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1.1甲方系乙方所租赁房屋（以下简称“租赁房屋”）的所有权人，该租赁房屋坐落于</w:t>
      </w:r>
      <w:r>
        <w:rPr>
          <w:rFonts w:ascii="楷体" w:eastAsia="楷体" w:hAnsi="楷体" w:cs="楷体" w:hint="eastAsia"/>
          <w:snapToGrid w:val="0"/>
          <w:color w:val="000000"/>
          <w:sz w:val="24"/>
        </w:rPr>
        <w:t>厦门市软件园</w:t>
      </w:r>
      <w:proofErr w:type="gramStart"/>
      <w:r>
        <w:rPr>
          <w:rFonts w:ascii="楷体" w:eastAsia="楷体" w:hAnsi="楷体" w:cs="楷体" w:hint="eastAsia"/>
          <w:snapToGrid w:val="0"/>
          <w:color w:val="000000"/>
          <w:sz w:val="24"/>
        </w:rPr>
        <w:t>三期诚毅北大</w:t>
      </w:r>
      <w:proofErr w:type="gramEnd"/>
      <w:r>
        <w:rPr>
          <w:rFonts w:ascii="楷体" w:eastAsia="楷体" w:hAnsi="楷体" w:cs="楷体" w:hint="eastAsia"/>
          <w:snapToGrid w:val="0"/>
          <w:color w:val="000000"/>
          <w:sz w:val="24"/>
        </w:rPr>
        <w:t>街56号</w:t>
      </w:r>
      <w:r>
        <w:rPr>
          <w:rFonts w:ascii="楷体" w:eastAsia="楷体" w:hAnsi="楷体" w:cs="楷体" w:hint="eastAsia"/>
          <w:snapToGrid w:val="0"/>
          <w:color w:val="000000"/>
          <w:sz w:val="24"/>
          <w:u w:val="single"/>
        </w:rPr>
        <w:t>2层206-</w:t>
      </w:r>
      <w:r w:rsidR="006E65A0">
        <w:rPr>
          <w:rFonts w:ascii="楷体" w:eastAsia="楷体" w:hAnsi="楷体" w:cs="楷体"/>
          <w:snapToGrid w:val="0"/>
          <w:color w:val="000000"/>
          <w:sz w:val="24"/>
          <w:u w:val="single"/>
        </w:rPr>
        <w:t>4</w:t>
      </w:r>
      <w:r>
        <w:rPr>
          <w:rFonts w:ascii="楷体" w:eastAsia="楷体" w:hAnsi="楷体" w:cs="楷体" w:hint="eastAsia"/>
          <w:snapToGrid w:val="0"/>
          <w:color w:val="000000"/>
          <w:sz w:val="24"/>
          <w:u w:val="single"/>
        </w:rPr>
        <w:t>单元</w:t>
      </w:r>
      <w:r w:rsidR="006E65A0">
        <w:rPr>
          <w:rFonts w:ascii="楷体" w:eastAsia="楷体" w:hAnsi="楷体" w:cs="楷体" w:hint="eastAsia"/>
          <w:snapToGrid w:val="0"/>
          <w:color w:val="000000"/>
          <w:sz w:val="24"/>
          <w:u w:val="single"/>
        </w:rPr>
        <w:t>、2</w:t>
      </w:r>
      <w:r w:rsidR="006E65A0">
        <w:rPr>
          <w:rFonts w:ascii="楷体" w:eastAsia="楷体" w:hAnsi="楷体" w:cs="楷体"/>
          <w:snapToGrid w:val="0"/>
          <w:color w:val="000000"/>
          <w:sz w:val="24"/>
          <w:u w:val="single"/>
        </w:rPr>
        <w:t>06-5</w:t>
      </w:r>
      <w:r w:rsidR="006E65A0">
        <w:rPr>
          <w:rFonts w:ascii="楷体" w:eastAsia="楷体" w:hAnsi="楷体" w:cs="楷体" w:hint="eastAsia"/>
          <w:snapToGrid w:val="0"/>
          <w:color w:val="000000"/>
          <w:sz w:val="24"/>
          <w:u w:val="single"/>
        </w:rPr>
        <w:t>单元</w:t>
      </w:r>
      <w:r>
        <w:rPr>
          <w:rFonts w:ascii="楷体" w:eastAsia="楷体" w:hAnsi="楷体" w:cs="楷体" w:hint="eastAsia"/>
          <w:sz w:val="24"/>
          <w:szCs w:val="24"/>
        </w:rPr>
        <w:t>，租赁房屋建筑面积共计</w:t>
      </w:r>
      <w:r>
        <w:rPr>
          <w:rFonts w:ascii="楷体" w:eastAsia="楷体" w:hAnsi="楷体" w:cs="楷体" w:hint="eastAsia"/>
          <w:sz w:val="24"/>
          <w:szCs w:val="24"/>
          <w:u w:val="single"/>
        </w:rPr>
        <w:t xml:space="preserve"> </w:t>
      </w:r>
      <w:r w:rsidR="006E65A0">
        <w:rPr>
          <w:rFonts w:ascii="楷体" w:eastAsia="楷体" w:hAnsi="楷体" w:cs="楷体"/>
          <w:sz w:val="24"/>
          <w:szCs w:val="24"/>
          <w:u w:val="single"/>
        </w:rPr>
        <w:t>376.34</w:t>
      </w:r>
      <w:r>
        <w:rPr>
          <w:rFonts w:ascii="楷体" w:eastAsia="楷体" w:hAnsi="楷体" w:cs="楷体" w:hint="eastAsia"/>
          <w:sz w:val="24"/>
          <w:szCs w:val="24"/>
          <w:u w:val="single"/>
        </w:rPr>
        <w:t xml:space="preserve"> </w:t>
      </w:r>
      <w:r>
        <w:rPr>
          <w:rFonts w:ascii="楷体" w:eastAsia="楷体" w:hAnsi="楷体" w:cs="楷体" w:hint="eastAsia"/>
          <w:sz w:val="24"/>
          <w:szCs w:val="24"/>
        </w:rPr>
        <w:t>平方米（含公摊）。</w:t>
      </w:r>
    </w:p>
    <w:p w14:paraId="483B0567" w14:textId="77777777" w:rsidR="001A3E06" w:rsidRDefault="00020F2B">
      <w:pPr>
        <w:pStyle w:val="a8"/>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1.2租赁房屋所在楼层设计载荷</w:t>
      </w:r>
      <w:r>
        <w:rPr>
          <w:rFonts w:ascii="楷体" w:eastAsia="楷体" w:hAnsi="楷体" w:cs="楷体" w:hint="eastAsia"/>
          <w:sz w:val="24"/>
          <w:szCs w:val="24"/>
          <w:u w:val="single"/>
        </w:rPr>
        <w:t xml:space="preserve"> 5 </w:t>
      </w:r>
      <w:proofErr w:type="spellStart"/>
      <w:r>
        <w:rPr>
          <w:rFonts w:ascii="楷体" w:eastAsia="楷体" w:hAnsi="楷体" w:cs="楷体" w:hint="eastAsia"/>
          <w:sz w:val="24"/>
          <w:szCs w:val="24"/>
        </w:rPr>
        <w:t>kN</w:t>
      </w:r>
      <w:proofErr w:type="spellEnd"/>
      <w:r>
        <w:rPr>
          <w:rFonts w:ascii="楷体" w:eastAsia="楷体" w:hAnsi="楷体" w:cs="楷体" w:hint="eastAsia"/>
          <w:sz w:val="24"/>
          <w:szCs w:val="24"/>
        </w:rPr>
        <w:t xml:space="preserve"> /m</w:t>
      </w:r>
      <w:r>
        <w:rPr>
          <w:rFonts w:ascii="楷体" w:eastAsia="楷体" w:hAnsi="楷体" w:cs="楷体" w:hint="eastAsia"/>
          <w:sz w:val="24"/>
          <w:szCs w:val="24"/>
          <w:vertAlign w:val="superscript"/>
        </w:rPr>
        <w:t xml:space="preserve">2 </w:t>
      </w:r>
      <w:r>
        <w:rPr>
          <w:rFonts w:ascii="楷体" w:eastAsia="楷体" w:hAnsi="楷体" w:cs="楷体" w:hint="eastAsia"/>
          <w:sz w:val="24"/>
          <w:szCs w:val="24"/>
        </w:rPr>
        <w:t>。</w:t>
      </w:r>
    </w:p>
    <w:p w14:paraId="1B4B2F04"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租赁期限</w:t>
      </w:r>
      <w:r>
        <w:rPr>
          <w:rFonts w:ascii="楷体" w:eastAsia="楷体" w:hAnsi="楷体" w:cs="楷体"/>
          <w:b/>
          <w:bCs/>
          <w:sz w:val="24"/>
        </w:rPr>
        <w:t>及租金</w:t>
      </w:r>
    </w:p>
    <w:p w14:paraId="2E5763D4" w14:textId="77777777" w:rsidR="001A3E06" w:rsidRDefault="00020F2B">
      <w:pPr>
        <w:pStyle w:val="a8"/>
        <w:tabs>
          <w:tab w:val="left" w:pos="567"/>
        </w:tabs>
        <w:spacing w:line="360" w:lineRule="auto"/>
        <w:rPr>
          <w:rFonts w:ascii="楷体" w:eastAsia="楷体" w:hAnsi="楷体" w:cs="楷体"/>
          <w:sz w:val="24"/>
          <w:szCs w:val="24"/>
        </w:rPr>
      </w:pPr>
      <w:r>
        <w:rPr>
          <w:rFonts w:ascii="楷体" w:eastAsia="楷体" w:hAnsi="楷体" w:cs="楷体" w:hint="eastAsia"/>
          <w:sz w:val="24"/>
          <w:szCs w:val="24"/>
        </w:rPr>
        <w:t>2.1本合同租赁</w:t>
      </w:r>
      <w:r>
        <w:rPr>
          <w:rFonts w:ascii="楷体" w:eastAsia="楷体" w:hAnsi="楷体" w:cs="楷体"/>
          <w:sz w:val="24"/>
          <w:szCs w:val="24"/>
        </w:rPr>
        <w:t>期限</w:t>
      </w:r>
      <w:r>
        <w:rPr>
          <w:rFonts w:ascii="楷体" w:eastAsia="楷体" w:hAnsi="楷体" w:cs="楷体" w:hint="eastAsia"/>
          <w:sz w:val="24"/>
          <w:szCs w:val="24"/>
        </w:rPr>
        <w:t>自</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日止。免租期自</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日止（若有）。</w:t>
      </w:r>
    </w:p>
    <w:p w14:paraId="699D7868" w14:textId="77777777" w:rsidR="001A3E06" w:rsidRDefault="00020F2B">
      <w:pPr>
        <w:pStyle w:val="a8"/>
        <w:tabs>
          <w:tab w:val="left" w:pos="567"/>
        </w:tabs>
        <w:spacing w:line="360" w:lineRule="auto"/>
        <w:rPr>
          <w:rFonts w:ascii="楷体" w:eastAsia="楷体" w:hAnsi="楷体" w:cs="楷体"/>
          <w:sz w:val="24"/>
          <w:szCs w:val="24"/>
        </w:rPr>
      </w:pPr>
      <w:r>
        <w:rPr>
          <w:rFonts w:ascii="楷体" w:eastAsia="楷体" w:hAnsi="楷体" w:cs="楷体" w:hint="eastAsia"/>
          <w:sz w:val="24"/>
          <w:szCs w:val="24"/>
        </w:rPr>
        <w:t>2.2甲方按以下标准向乙方收取租金：</w:t>
      </w:r>
    </w:p>
    <w:p w14:paraId="5921170E" w14:textId="77777777" w:rsidR="001A3E06" w:rsidRDefault="00020F2B">
      <w:pPr>
        <w:pStyle w:val="a8"/>
        <w:spacing w:line="360" w:lineRule="auto"/>
        <w:ind w:leftChars="171" w:left="424" w:hangingChars="27" w:hanging="65"/>
        <w:rPr>
          <w:rFonts w:ascii="楷体" w:eastAsia="楷体" w:hAnsi="楷体" w:cs="楷体"/>
          <w:sz w:val="24"/>
          <w:szCs w:val="24"/>
        </w:rPr>
      </w:pP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日，每月人民币</w:t>
      </w:r>
      <w:r>
        <w:rPr>
          <w:rFonts w:ascii="楷体" w:eastAsia="楷体" w:hAnsi="楷体" w:cs="楷体" w:hint="eastAsia"/>
          <w:sz w:val="24"/>
          <w:szCs w:val="24"/>
          <w:u w:val="single"/>
        </w:rPr>
        <w:t xml:space="preserve"> 竞价</w:t>
      </w:r>
      <w:r>
        <w:rPr>
          <w:rFonts w:ascii="楷体" w:eastAsia="楷体" w:hAnsi="楷体" w:cs="楷体"/>
          <w:sz w:val="24"/>
          <w:szCs w:val="24"/>
          <w:u w:val="single"/>
        </w:rPr>
        <w:t xml:space="preserve"> </w:t>
      </w:r>
      <w:r>
        <w:rPr>
          <w:rFonts w:ascii="楷体" w:eastAsia="楷体" w:hAnsi="楷体" w:cs="楷体" w:hint="eastAsia"/>
          <w:sz w:val="24"/>
          <w:szCs w:val="24"/>
        </w:rPr>
        <w:t>元/平方米，</w:t>
      </w:r>
      <w:r>
        <w:rPr>
          <w:rFonts w:ascii="楷体" w:eastAsia="楷体" w:hAnsi="楷体" w:cs="楷体" w:hint="eastAsia"/>
          <w:sz w:val="24"/>
        </w:rPr>
        <w:t>月租金（含税）</w:t>
      </w:r>
      <w:r>
        <w:rPr>
          <w:rFonts w:ascii="楷体" w:eastAsia="楷体" w:hAnsi="楷体" w:cs="楷体" w:hint="eastAsia"/>
          <w:sz w:val="24"/>
          <w:szCs w:val="24"/>
        </w:rPr>
        <w:t>为人民币（大写）</w:t>
      </w:r>
      <w:r>
        <w:rPr>
          <w:rFonts w:ascii="楷体" w:eastAsia="楷体" w:hAnsi="楷体" w:cs="楷体" w:hint="eastAsia"/>
          <w:sz w:val="24"/>
          <w:szCs w:val="24"/>
          <w:u w:val="single"/>
        </w:rPr>
        <w:t xml:space="preserve">       </w:t>
      </w:r>
      <w:r>
        <w:rPr>
          <w:rFonts w:ascii="楷体" w:eastAsia="楷体" w:hAnsi="楷体" w:cs="楷体" w:hint="eastAsia"/>
          <w:sz w:val="24"/>
          <w:szCs w:val="24"/>
        </w:rPr>
        <w:t>元（</w:t>
      </w:r>
      <w:r>
        <w:rPr>
          <w:rFonts w:ascii="Calibri" w:eastAsia="楷体" w:hAnsi="Calibri" w:cs="Calibri"/>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w:t>
      </w:r>
    </w:p>
    <w:p w14:paraId="657E55CA" w14:textId="77777777" w:rsidR="001A3E06" w:rsidRDefault="00020F2B">
      <w:pPr>
        <w:pStyle w:val="a8"/>
        <w:tabs>
          <w:tab w:val="left" w:pos="284"/>
        </w:tabs>
        <w:spacing w:line="360" w:lineRule="auto"/>
        <w:ind w:leftChars="-67" w:left="284" w:hangingChars="177" w:hanging="425"/>
        <w:rPr>
          <w:rFonts w:ascii="楷体" w:eastAsia="楷体" w:hAnsi="楷体" w:cs="楷体"/>
          <w:sz w:val="24"/>
          <w:szCs w:val="24"/>
        </w:rPr>
      </w:pPr>
      <w:r>
        <w:rPr>
          <w:rFonts w:ascii="楷体" w:eastAsia="楷体" w:hAnsi="楷体" w:cs="楷体" w:hint="eastAsia"/>
          <w:sz w:val="24"/>
          <w:szCs w:val="24"/>
        </w:rPr>
        <w:t>2.3租金按自然季度支付，乙方应于</w:t>
      </w:r>
      <w:r>
        <w:rPr>
          <w:rFonts w:ascii="楷体" w:eastAsia="楷体" w:hAnsi="楷体" w:cs="楷体" w:hint="eastAsia"/>
          <w:color w:val="000000"/>
          <w:sz w:val="24"/>
        </w:rPr>
        <w:t>甲方开具正式发票起</w:t>
      </w:r>
      <w:r>
        <w:rPr>
          <w:rFonts w:ascii="楷体" w:eastAsia="楷体" w:hAnsi="楷体" w:cs="楷体" w:hint="eastAsia"/>
          <w:color w:val="000000"/>
          <w:sz w:val="24"/>
          <w:u w:val="single"/>
        </w:rPr>
        <w:t>15个工作</w:t>
      </w:r>
      <w:r>
        <w:rPr>
          <w:rFonts w:ascii="楷体" w:eastAsia="楷体" w:hAnsi="楷体" w:cs="楷体" w:hint="eastAsia"/>
          <w:color w:val="000000"/>
          <w:sz w:val="24"/>
        </w:rPr>
        <w:t>日</w:t>
      </w:r>
      <w:r>
        <w:rPr>
          <w:rFonts w:ascii="楷体" w:eastAsia="楷体" w:hAnsi="楷体" w:cs="楷体" w:hint="eastAsia"/>
          <w:sz w:val="24"/>
          <w:szCs w:val="24"/>
        </w:rPr>
        <w:t>内</w:t>
      </w:r>
      <w:r>
        <w:rPr>
          <w:rFonts w:ascii="楷体" w:eastAsia="楷体" w:hAnsi="楷体" w:cs="楷体" w:hint="eastAsia"/>
          <w:b/>
          <w:bCs/>
          <w:sz w:val="24"/>
          <w:szCs w:val="24"/>
        </w:rPr>
        <w:t>足额</w:t>
      </w:r>
      <w:r>
        <w:rPr>
          <w:rFonts w:ascii="楷体" w:eastAsia="楷体" w:hAnsi="楷体" w:cs="楷体" w:hint="eastAsia"/>
          <w:sz w:val="24"/>
          <w:szCs w:val="24"/>
        </w:rPr>
        <w:t>支付</w:t>
      </w:r>
      <w:r>
        <w:rPr>
          <w:rFonts w:ascii="楷体" w:eastAsia="楷体" w:hAnsi="楷体" w:cs="楷体" w:hint="eastAsia"/>
          <w:sz w:val="24"/>
          <w:szCs w:val="24"/>
        </w:rPr>
        <w:lastRenderedPageBreak/>
        <w:t>给甲方</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日止共计人民币（大写）</w:t>
      </w:r>
      <w:r>
        <w:rPr>
          <w:rFonts w:ascii="楷体" w:eastAsia="楷体" w:hAnsi="楷体" w:cs="楷体" w:hint="eastAsia"/>
          <w:sz w:val="24"/>
          <w:szCs w:val="24"/>
          <w:u w:val="single"/>
        </w:rPr>
        <w:t xml:space="preserve">       </w:t>
      </w:r>
      <w:r>
        <w:rPr>
          <w:rFonts w:ascii="楷体" w:eastAsia="楷体" w:hAnsi="楷体" w:cs="楷体" w:hint="eastAsia"/>
          <w:sz w:val="24"/>
          <w:szCs w:val="24"/>
        </w:rPr>
        <w:t>元（</w:t>
      </w:r>
      <w:r>
        <w:rPr>
          <w:rFonts w:hAnsi="宋体" w:cs="宋体"/>
          <w:sz w:val="24"/>
          <w:szCs w:val="24"/>
        </w:rPr>
        <w:t>¥</w:t>
      </w:r>
      <w:r>
        <w:rPr>
          <w:rFonts w:hAnsi="宋体" w:cs="宋体" w:hint="eastAsia"/>
          <w:sz w:val="24"/>
          <w:szCs w:val="24"/>
          <w:u w:val="single"/>
        </w:rPr>
        <w:t xml:space="preserve">      </w:t>
      </w:r>
      <w:r>
        <w:rPr>
          <w:rFonts w:ascii="楷体" w:eastAsia="楷体" w:hAnsi="楷体" w:cs="楷体" w:hint="eastAsia"/>
          <w:sz w:val="24"/>
          <w:szCs w:val="24"/>
        </w:rPr>
        <w:t>）的第一期租金。除第一期租金外，乙方应当于</w:t>
      </w:r>
      <w:r>
        <w:rPr>
          <w:rFonts w:ascii="楷体" w:eastAsia="楷体" w:hAnsi="楷体" w:cs="楷体" w:hint="eastAsia"/>
          <w:sz w:val="24"/>
        </w:rPr>
        <w:t>每个自然季度的前五天</w:t>
      </w:r>
      <w:r>
        <w:rPr>
          <w:rFonts w:ascii="楷体" w:eastAsia="楷体" w:hAnsi="楷体" w:cs="楷体" w:hint="eastAsia"/>
          <w:sz w:val="24"/>
          <w:szCs w:val="24"/>
        </w:rPr>
        <w:t>向甲方支付当个自然季度的租金。</w:t>
      </w:r>
    </w:p>
    <w:p w14:paraId="3AAE2131" w14:textId="77777777" w:rsidR="001A3E06" w:rsidRDefault="00020F2B">
      <w:pPr>
        <w:pStyle w:val="a8"/>
        <w:spacing w:line="360" w:lineRule="auto"/>
        <w:ind w:leftChars="-67" w:left="284" w:hangingChars="177" w:hanging="425"/>
        <w:rPr>
          <w:rFonts w:ascii="楷体" w:eastAsia="楷体" w:hAnsi="楷体" w:cs="楷体"/>
          <w:sz w:val="24"/>
          <w:szCs w:val="24"/>
        </w:rPr>
      </w:pPr>
      <w:r>
        <w:rPr>
          <w:rFonts w:ascii="楷体" w:eastAsia="楷体" w:hAnsi="楷体" w:cs="楷体" w:hint="eastAsia"/>
          <w:sz w:val="24"/>
          <w:szCs w:val="24"/>
        </w:rPr>
        <w:t>2.4乙方应按时将租金支付至甲方指定的银行</w:t>
      </w:r>
      <w:proofErr w:type="gramStart"/>
      <w:r>
        <w:rPr>
          <w:rFonts w:ascii="楷体" w:eastAsia="楷体" w:hAnsi="楷体" w:cs="楷体" w:hint="eastAsia"/>
          <w:sz w:val="24"/>
          <w:szCs w:val="24"/>
        </w:rPr>
        <w:t>帐户</w:t>
      </w:r>
      <w:proofErr w:type="gramEnd"/>
      <w:r>
        <w:rPr>
          <w:rFonts w:ascii="楷体" w:eastAsia="楷体" w:hAnsi="楷体" w:cs="楷体" w:hint="eastAsia"/>
          <w:sz w:val="24"/>
          <w:szCs w:val="24"/>
        </w:rPr>
        <w:t>（开户名：</w:t>
      </w:r>
      <w:r>
        <w:rPr>
          <w:rFonts w:ascii="楷体" w:eastAsia="楷体" w:hAnsi="楷体" w:cs="楷体" w:hint="eastAsia"/>
          <w:sz w:val="24"/>
          <w:szCs w:val="24"/>
          <w:u w:val="single"/>
        </w:rPr>
        <w:t>厦门火炬高新区招商服务中心有限公司</w:t>
      </w:r>
      <w:r>
        <w:rPr>
          <w:rFonts w:ascii="楷体" w:eastAsia="楷体" w:hAnsi="楷体" w:cs="楷体"/>
          <w:sz w:val="24"/>
          <w:szCs w:val="24"/>
        </w:rPr>
        <w:t>，</w:t>
      </w:r>
      <w:r>
        <w:rPr>
          <w:rFonts w:ascii="楷体" w:eastAsia="楷体" w:hAnsi="楷体" w:cs="楷体" w:hint="eastAsia"/>
          <w:sz w:val="24"/>
          <w:szCs w:val="24"/>
        </w:rPr>
        <w:t>开户行：</w:t>
      </w:r>
      <w:r>
        <w:rPr>
          <w:rFonts w:ascii="楷体" w:eastAsia="楷体" w:hAnsi="楷体" w:cs="楷体" w:hint="eastAsia"/>
          <w:sz w:val="24"/>
          <w:szCs w:val="24"/>
          <w:u w:val="single"/>
        </w:rPr>
        <w:t>中国工商银行股份有限公司厦门湖里支行</w:t>
      </w:r>
      <w:r>
        <w:rPr>
          <w:rFonts w:ascii="楷体" w:eastAsia="楷体" w:hAnsi="楷体" w:cs="楷体"/>
          <w:sz w:val="24"/>
          <w:szCs w:val="24"/>
        </w:rPr>
        <w:t>，</w:t>
      </w:r>
      <w:r>
        <w:rPr>
          <w:rFonts w:ascii="楷体" w:eastAsia="楷体" w:hAnsi="楷体" w:cs="楷体" w:hint="eastAsia"/>
          <w:sz w:val="24"/>
          <w:szCs w:val="24"/>
        </w:rPr>
        <w:t>银行账号</w:t>
      </w:r>
      <w:r>
        <w:rPr>
          <w:rFonts w:ascii="楷体" w:eastAsia="楷体" w:hAnsi="楷体" w:cs="楷体"/>
          <w:sz w:val="24"/>
          <w:szCs w:val="24"/>
        </w:rPr>
        <w:t>：</w:t>
      </w:r>
      <w:r>
        <w:rPr>
          <w:rFonts w:ascii="楷体" w:eastAsia="楷体" w:hAnsi="楷体" w:cs="楷体"/>
          <w:sz w:val="24"/>
          <w:szCs w:val="24"/>
          <w:u w:val="single"/>
        </w:rPr>
        <w:t>4100021819201181578</w:t>
      </w:r>
      <w:r>
        <w:rPr>
          <w:rFonts w:ascii="楷体" w:eastAsia="楷体" w:hAnsi="楷体" w:cs="楷体" w:hint="eastAsia"/>
          <w:sz w:val="24"/>
          <w:szCs w:val="24"/>
        </w:rPr>
        <w:t>）；若本合同无特别约定，甲方指定的该银行</w:t>
      </w:r>
      <w:proofErr w:type="gramStart"/>
      <w:r>
        <w:rPr>
          <w:rFonts w:ascii="楷体" w:eastAsia="楷体" w:hAnsi="楷体" w:cs="楷体" w:hint="eastAsia"/>
          <w:sz w:val="24"/>
          <w:szCs w:val="24"/>
        </w:rPr>
        <w:t>帐户</w:t>
      </w:r>
      <w:proofErr w:type="gramEnd"/>
      <w:r>
        <w:rPr>
          <w:rFonts w:ascii="楷体" w:eastAsia="楷体" w:hAnsi="楷体" w:cs="楷体" w:hint="eastAsia"/>
          <w:sz w:val="24"/>
          <w:szCs w:val="24"/>
        </w:rPr>
        <w:t>亦为甲方收取本合同项下相关费用的银行</w:t>
      </w:r>
      <w:proofErr w:type="gramStart"/>
      <w:r>
        <w:rPr>
          <w:rFonts w:ascii="楷体" w:eastAsia="楷体" w:hAnsi="楷体" w:cs="楷体" w:hint="eastAsia"/>
          <w:sz w:val="24"/>
          <w:szCs w:val="24"/>
        </w:rPr>
        <w:t>帐户</w:t>
      </w:r>
      <w:proofErr w:type="gramEnd"/>
      <w:r>
        <w:rPr>
          <w:rFonts w:ascii="楷体" w:eastAsia="楷体" w:hAnsi="楷体" w:cs="楷体" w:hint="eastAsia"/>
          <w:sz w:val="24"/>
          <w:szCs w:val="24"/>
        </w:rPr>
        <w:t>。</w:t>
      </w:r>
    </w:p>
    <w:p w14:paraId="453C237A" w14:textId="77777777" w:rsidR="001A3E06" w:rsidRDefault="00020F2B">
      <w:pPr>
        <w:pStyle w:val="a8"/>
        <w:tabs>
          <w:tab w:val="left" w:pos="567"/>
        </w:tabs>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2.5租金的缴纳不受甲乙双方产生的争议以及其他任何原因/条款的影响，乙方需在本合同约定的支付时间内将本季度的租金足额支付至甲方指定的银行</w:t>
      </w:r>
      <w:proofErr w:type="gramStart"/>
      <w:r>
        <w:rPr>
          <w:rFonts w:ascii="楷体" w:eastAsia="楷体" w:hAnsi="楷体" w:cs="楷体" w:hint="eastAsia"/>
          <w:sz w:val="24"/>
          <w:szCs w:val="24"/>
        </w:rPr>
        <w:t>帐户</w:t>
      </w:r>
      <w:proofErr w:type="gramEnd"/>
      <w:r>
        <w:rPr>
          <w:rFonts w:ascii="楷体" w:eastAsia="楷体" w:hAnsi="楷体" w:cs="楷体" w:hint="eastAsia"/>
          <w:sz w:val="24"/>
          <w:szCs w:val="24"/>
        </w:rPr>
        <w:t>，乙方不能在本合同所约定的支付时间内将应缴纳金额缴清的，视为逾期。</w:t>
      </w:r>
    </w:p>
    <w:p w14:paraId="2F29CE85" w14:textId="77777777" w:rsidR="001A3E06" w:rsidRDefault="00020F2B">
      <w:pPr>
        <w:pStyle w:val="a8"/>
        <w:tabs>
          <w:tab w:val="left" w:pos="567"/>
        </w:tabs>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2.6</w:t>
      </w:r>
      <w:r>
        <w:rPr>
          <w:rFonts w:ascii="楷体" w:eastAsia="楷体" w:hAnsi="楷体" w:cs="楷体" w:hint="eastAsia"/>
          <w:color w:val="000000"/>
          <w:sz w:val="24"/>
        </w:rPr>
        <w:t>乙方收到甲方发票确认无误后15个工作日内通过转账形式支付到甲方指定的银行账户。如乙方收到甲方发票确认无误后15个工作日内未支付每次租金等相关费用，每拖欠一天乙方需按应付金额的0</w:t>
      </w:r>
      <w:r>
        <w:rPr>
          <w:rFonts w:ascii="楷体" w:eastAsia="楷体" w:hAnsi="楷体" w:cs="楷体"/>
          <w:color w:val="000000"/>
          <w:sz w:val="24"/>
        </w:rPr>
        <w:t>.</w:t>
      </w:r>
      <w:r>
        <w:rPr>
          <w:rFonts w:ascii="楷体" w:eastAsia="楷体" w:hAnsi="楷体" w:cs="楷体" w:hint="eastAsia"/>
          <w:color w:val="000000"/>
          <w:sz w:val="24"/>
        </w:rPr>
        <w:t>1%向甲方支付滞纳金。但拖欠日期最多不得超过30天，否则，甲方将终止合同并依据本协议的约定索取租金及其他欠款。</w:t>
      </w:r>
    </w:p>
    <w:p w14:paraId="71E49DEE"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履约保证金</w:t>
      </w:r>
    </w:p>
    <w:p w14:paraId="6A8B9697" w14:textId="77777777" w:rsidR="001A3E06" w:rsidRDefault="00020F2B">
      <w:pPr>
        <w:pStyle w:val="a8"/>
        <w:spacing w:line="360" w:lineRule="auto"/>
        <w:ind w:left="480" w:hangingChars="200" w:hanging="480"/>
        <w:rPr>
          <w:rFonts w:ascii="楷体" w:eastAsia="楷体" w:hAnsi="楷体" w:cs="楷体"/>
          <w:sz w:val="24"/>
          <w:u w:val="single"/>
        </w:rPr>
      </w:pPr>
      <w:r>
        <w:rPr>
          <w:rFonts w:ascii="楷体" w:eastAsia="楷体" w:hAnsi="楷体" w:cs="楷体" w:hint="eastAsia"/>
          <w:sz w:val="24"/>
          <w:szCs w:val="24"/>
        </w:rPr>
        <w:t>3.1 乙方承租租赁房屋应支付履约保证金为</w:t>
      </w:r>
      <w:r>
        <w:rPr>
          <w:rFonts w:ascii="楷体" w:eastAsia="楷体" w:hAnsi="楷体" w:cs="楷体" w:hint="eastAsia"/>
          <w:sz w:val="24"/>
        </w:rPr>
        <w:t>人民币（大写）</w:t>
      </w:r>
      <w:r>
        <w:rPr>
          <w:rFonts w:ascii="楷体" w:eastAsia="楷体" w:hAnsi="楷体" w:cs="楷体" w:hint="eastAsia"/>
          <w:sz w:val="24"/>
          <w:u w:val="single"/>
        </w:rPr>
        <w:t xml:space="preserve">         </w:t>
      </w:r>
      <w:r>
        <w:rPr>
          <w:rFonts w:ascii="楷体" w:eastAsia="楷体" w:hAnsi="楷体" w:cs="楷体" w:hint="eastAsia"/>
          <w:sz w:val="24"/>
        </w:rPr>
        <w:t>元</w:t>
      </w:r>
      <w:r>
        <w:rPr>
          <w:rFonts w:ascii="楷体" w:eastAsia="楷体" w:hAnsi="楷体" w:cs="楷体" w:hint="eastAsia"/>
          <w:sz w:val="24"/>
          <w:u w:val="single"/>
        </w:rPr>
        <w:t>（</w:t>
      </w:r>
      <w:r>
        <w:rPr>
          <w:rFonts w:hAnsi="宋体" w:cs="宋体" w:hint="eastAsia"/>
          <w:sz w:val="24"/>
          <w:u w:val="single"/>
        </w:rPr>
        <w:t>¥</w:t>
      </w:r>
      <w:r>
        <w:rPr>
          <w:rFonts w:ascii="楷体" w:eastAsia="楷体" w:hAnsi="楷体" w:cs="楷体" w:hint="eastAsia"/>
          <w:sz w:val="24"/>
          <w:u w:val="single"/>
        </w:rPr>
        <w:t xml:space="preserve">    ）。</w:t>
      </w:r>
    </w:p>
    <w:p w14:paraId="081D04B0"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rPr>
        <w:t>（1）乙方应于本合同签订之日起</w:t>
      </w:r>
      <w:r>
        <w:rPr>
          <w:rFonts w:ascii="楷体" w:eastAsia="楷体" w:hAnsi="楷体" w:cs="楷体" w:hint="eastAsia"/>
          <w:sz w:val="24"/>
          <w:u w:val="single"/>
        </w:rPr>
        <w:t xml:space="preserve"> 3 </w:t>
      </w:r>
      <w:r>
        <w:rPr>
          <w:rFonts w:ascii="楷体" w:eastAsia="楷体" w:hAnsi="楷体" w:cs="楷体" w:hint="eastAsia"/>
          <w:sz w:val="24"/>
          <w:szCs w:val="24"/>
        </w:rPr>
        <w:t>日内</w:t>
      </w:r>
      <w:r>
        <w:rPr>
          <w:rFonts w:ascii="楷体" w:eastAsia="楷体" w:hAnsi="楷体" w:cs="楷体" w:hint="eastAsia"/>
          <w:bCs/>
          <w:sz w:val="24"/>
          <w:szCs w:val="24"/>
        </w:rPr>
        <w:t>足额</w:t>
      </w:r>
      <w:r>
        <w:rPr>
          <w:rFonts w:ascii="楷体" w:eastAsia="楷体" w:hAnsi="楷体" w:cs="楷体" w:hint="eastAsia"/>
          <w:sz w:val="24"/>
          <w:szCs w:val="24"/>
        </w:rPr>
        <w:t>支付至甲方指定的银行账户；</w:t>
      </w:r>
    </w:p>
    <w:p w14:paraId="5C4981A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rPr>
        <w:t>（2）乙方租金保证金已付人民币（大写）</w:t>
      </w:r>
      <w:r>
        <w:rPr>
          <w:rFonts w:ascii="楷体" w:eastAsia="楷体" w:hAnsi="楷体" w:cs="楷体" w:hint="eastAsia"/>
          <w:sz w:val="24"/>
          <w:u w:val="single"/>
        </w:rPr>
        <w:t xml:space="preserve">        </w:t>
      </w:r>
      <w:r>
        <w:rPr>
          <w:rFonts w:ascii="楷体" w:eastAsia="楷体" w:hAnsi="楷体" w:cs="楷体" w:hint="eastAsia"/>
          <w:sz w:val="24"/>
        </w:rPr>
        <w:t>元</w:t>
      </w:r>
      <w:r>
        <w:rPr>
          <w:rFonts w:ascii="楷体" w:eastAsia="楷体" w:hAnsi="楷体" w:cs="楷体" w:hint="eastAsia"/>
          <w:sz w:val="24"/>
          <w:u w:val="single"/>
        </w:rPr>
        <w:t>（</w:t>
      </w:r>
      <w:r>
        <w:rPr>
          <w:rFonts w:hAnsi="宋体" w:cs="宋体" w:hint="eastAsia"/>
          <w:sz w:val="24"/>
          <w:u w:val="single"/>
        </w:rPr>
        <w:t>¥</w:t>
      </w:r>
      <w:r>
        <w:rPr>
          <w:rFonts w:ascii="楷体" w:eastAsia="楷体" w:hAnsi="楷体" w:cs="楷体" w:hint="eastAsia"/>
          <w:sz w:val="24"/>
          <w:u w:val="single"/>
        </w:rPr>
        <w:t xml:space="preserve">    ）。</w:t>
      </w:r>
    </w:p>
    <w:p w14:paraId="0AFF692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3.2 合同期满，乙方若完全履行本合同之约定，且无任何违约行为的，甲方应将履约保证金（不计息）余款全部退还乙方。若乙方违反合同约定且未能及时依约承担违约责任或未能与甲方达成和解的，甲方有权依约没收履约保证金。</w:t>
      </w:r>
    </w:p>
    <w:p w14:paraId="03714786"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3.3 租赁期届满时，若双方经协商确定由乙方继续承租该租赁房屋的，则该履约保证金继续作为续签合同的履约保证金</w:t>
      </w:r>
      <w:r>
        <w:rPr>
          <w:rFonts w:ascii="楷体" w:eastAsia="楷体" w:hAnsi="楷体" w:cs="楷体"/>
          <w:sz w:val="24"/>
          <w:szCs w:val="24"/>
        </w:rPr>
        <w:t>。</w:t>
      </w:r>
    </w:p>
    <w:p w14:paraId="2BD1910F"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房屋使用规范</w:t>
      </w:r>
    </w:p>
    <w:p w14:paraId="21B6BAD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4.1乙方</w:t>
      </w:r>
      <w:r>
        <w:rPr>
          <w:rFonts w:ascii="楷体" w:eastAsia="楷体" w:hAnsi="楷体" w:cs="楷体"/>
          <w:sz w:val="24"/>
          <w:szCs w:val="24"/>
        </w:rPr>
        <w:t>租赁房屋</w:t>
      </w:r>
      <w:r>
        <w:rPr>
          <w:rFonts w:ascii="楷体" w:eastAsia="楷体" w:hAnsi="楷体" w:cs="楷体" w:hint="eastAsia"/>
          <w:sz w:val="24"/>
          <w:szCs w:val="24"/>
        </w:rPr>
        <w:t>经营范围需符合厦门软件园三期园区管理规定，符合高新区发展政策，符合安全生产管理条例。乙方在承租前已对租赁房屋状况及周围环境进行了深入了解并认可该租赁房屋符合其自身租赁要求。乙方在经营过程中应遵守《厦门市软件园三期临时管理规约》。</w:t>
      </w:r>
    </w:p>
    <w:p w14:paraId="7A2A0A57"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lastRenderedPageBreak/>
        <w:t>4.2 除另有约定外，乙方承租的租赁房屋，用途仅限于甲方认可的经营范围/项目，且经营项目必须符合环保部门的要求，不得有超出国家标准的噪音、废水、废气及放射性、毒性、腐蚀性物质等。</w:t>
      </w:r>
      <w:proofErr w:type="gramStart"/>
      <w:r>
        <w:rPr>
          <w:rFonts w:ascii="楷体" w:eastAsia="楷体" w:hAnsi="楷体" w:cs="楷体" w:hint="eastAsia"/>
          <w:sz w:val="24"/>
          <w:szCs w:val="24"/>
        </w:rPr>
        <w:t>若签订</w:t>
      </w:r>
      <w:proofErr w:type="gramEnd"/>
      <w:r>
        <w:rPr>
          <w:rFonts w:ascii="楷体" w:eastAsia="楷体" w:hAnsi="楷体" w:cs="楷体" w:hint="eastAsia"/>
          <w:sz w:val="24"/>
          <w:szCs w:val="24"/>
        </w:rPr>
        <w:t>本合同时或签订本合同后，乙方之经营范围/项目发生变更，乙方应书面报备甲方</w:t>
      </w:r>
      <w:r>
        <w:rPr>
          <w:rFonts w:ascii="楷体" w:eastAsia="楷体" w:hAnsi="楷体" w:cs="楷体"/>
          <w:sz w:val="24"/>
          <w:szCs w:val="24"/>
        </w:rPr>
        <w:t>。</w:t>
      </w:r>
    </w:p>
    <w:p w14:paraId="39DB95B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4.3 乙方应自行承担租赁房屋范围内的日常保洁及设备的维修、维护、保养、做好租赁房屋及门前的卫生三包工作，不可占用公共区域，不得影响建筑物的整体形象。</w:t>
      </w:r>
    </w:p>
    <w:p w14:paraId="380AFC06"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4.4乙方应负责做好租赁房屋内的安全、防火、防盗工作，不得在租赁房屋内存放易燃、易爆和存在安全隐患的物品。因乙方管理使用不善造成租赁房屋及其相连设备的损失和所产生的维修费用，由乙方承担责任并赔偿损失。</w:t>
      </w:r>
    </w:p>
    <w:p w14:paraId="18733FA9"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4.5 乙方如需对租赁房屋进行装修，应向甲方提交具备消防设计资质的设计单位的装修方案，并应符合消防、建设等行政主管部门的规定，经甲方确认同意后才能进行装修。乙方施工/装修时不得损坏房屋原有主体结构及室外设施，亦不得损害建筑物之整体结构安全，否则由此引起的一切责任或给甲方造成的损失，概由乙方承担责任并赔偿损失。</w:t>
      </w:r>
    </w:p>
    <w:p w14:paraId="185DE2D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4.6租赁房屋所在的建筑物外立面及建筑物内部非乙方承租房屋范围内的广告发布权均归甲方所有，未经甲方书面同意，乙方不得以任何形式进行广告宣传。</w:t>
      </w:r>
    </w:p>
    <w:p w14:paraId="64D3ADD7" w14:textId="77777777" w:rsidR="001A3E06" w:rsidRDefault="00020F2B">
      <w:pPr>
        <w:pStyle w:val="a8"/>
        <w:tabs>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4.7在租赁期间内，乙方不得将租赁房屋进行转借、转租或以任何形式提供给第三方使用。</w:t>
      </w:r>
    </w:p>
    <w:p w14:paraId="27C0EE3E"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租赁期间的有关费用</w:t>
      </w:r>
    </w:p>
    <w:p w14:paraId="2F8091E6"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5.1 甲方已委托专业的物业管理公司对所出租房产进行统一管理，乙方应于本合同签订之日起的3</w:t>
      </w:r>
      <w:proofErr w:type="gramStart"/>
      <w:r>
        <w:rPr>
          <w:rFonts w:ascii="楷体" w:eastAsia="楷体" w:hAnsi="楷体" w:cs="楷体" w:hint="eastAsia"/>
          <w:sz w:val="24"/>
          <w:szCs w:val="24"/>
        </w:rPr>
        <w:t>日内与</w:t>
      </w:r>
      <w:proofErr w:type="gramEnd"/>
      <w:r>
        <w:rPr>
          <w:rFonts w:ascii="楷体" w:eastAsia="楷体" w:hAnsi="楷体" w:cs="楷体" w:hint="eastAsia"/>
          <w:sz w:val="24"/>
          <w:szCs w:val="24"/>
        </w:rPr>
        <w:t>甲方委托的物业管理公司签订书面的物业管理服务协议，并严格依照物业管理服务协议之约定缴纳或支付因租赁房屋产生的所有实际费用，包括但不限于水电费、水电公摊、物业管理费、</w:t>
      </w:r>
      <w:proofErr w:type="gramStart"/>
      <w:r>
        <w:rPr>
          <w:rFonts w:ascii="楷体" w:eastAsia="楷体" w:hAnsi="楷体" w:cs="楷体" w:hint="eastAsia"/>
          <w:sz w:val="24"/>
          <w:szCs w:val="24"/>
        </w:rPr>
        <w:t>公维金</w:t>
      </w:r>
      <w:proofErr w:type="gramEnd"/>
      <w:r>
        <w:rPr>
          <w:rFonts w:ascii="楷体" w:eastAsia="楷体" w:hAnsi="楷体" w:cs="楷体" w:hint="eastAsia"/>
          <w:sz w:val="24"/>
          <w:szCs w:val="24"/>
        </w:rPr>
        <w:t>等各项费用，具体如下：</w:t>
      </w:r>
    </w:p>
    <w:p w14:paraId="7269E211" w14:textId="77777777" w:rsidR="001A3E06" w:rsidRDefault="00020F2B">
      <w:pPr>
        <w:pStyle w:val="a8"/>
        <w:spacing w:line="360" w:lineRule="auto"/>
        <w:ind w:leftChars="202" w:left="477" w:hangingChars="22" w:hanging="53"/>
        <w:outlineLvl w:val="0"/>
        <w:rPr>
          <w:rFonts w:ascii="楷体" w:eastAsia="楷体" w:hAnsi="楷体" w:cs="楷体"/>
          <w:sz w:val="24"/>
          <w:szCs w:val="24"/>
        </w:rPr>
      </w:pPr>
      <w:r>
        <w:rPr>
          <w:rFonts w:ascii="楷体" w:eastAsia="楷体" w:hAnsi="楷体" w:cs="楷体" w:hint="eastAsia"/>
          <w:sz w:val="24"/>
          <w:szCs w:val="24"/>
        </w:rPr>
        <w:t>5.1.1 乙方应向甲方委托的物业管理公司支付的相关费用：</w:t>
      </w:r>
    </w:p>
    <w:p w14:paraId="6312AB3F" w14:textId="77777777" w:rsidR="001A3E06" w:rsidRDefault="00020F2B">
      <w:pPr>
        <w:pStyle w:val="a8"/>
        <w:spacing w:line="360" w:lineRule="auto"/>
        <w:ind w:leftChars="336" w:left="1272" w:hangingChars="236" w:hanging="566"/>
        <w:rPr>
          <w:rFonts w:ascii="楷体" w:eastAsia="楷体" w:hAnsi="楷体" w:cs="楷体"/>
          <w:sz w:val="24"/>
          <w:szCs w:val="24"/>
        </w:rPr>
      </w:pPr>
      <w:r>
        <w:rPr>
          <w:rFonts w:ascii="楷体" w:eastAsia="楷体" w:hAnsi="楷体" w:cs="楷体" w:hint="eastAsia"/>
          <w:sz w:val="24"/>
          <w:szCs w:val="24"/>
        </w:rPr>
        <w:t>（1）水费、电费：指乙方在合同期内消耗的水费、电费，甲方负责独立安装给乙方专用的水、电计量表，甲方委托的物业管理公司应按照单独的计量</w:t>
      </w:r>
      <w:proofErr w:type="gramStart"/>
      <w:r>
        <w:rPr>
          <w:rFonts w:ascii="楷体" w:eastAsia="楷体" w:hAnsi="楷体" w:cs="楷体" w:hint="eastAsia"/>
          <w:sz w:val="24"/>
          <w:szCs w:val="24"/>
        </w:rPr>
        <w:t>表记录</w:t>
      </w:r>
      <w:proofErr w:type="gramEnd"/>
      <w:r>
        <w:rPr>
          <w:rFonts w:ascii="楷体" w:eastAsia="楷体" w:hAnsi="楷体" w:cs="楷体" w:hint="eastAsia"/>
          <w:sz w:val="24"/>
          <w:szCs w:val="24"/>
        </w:rPr>
        <w:t>读数，乙方应按厦门市公用事业供应商公布的商业用水、</w:t>
      </w:r>
      <w:r>
        <w:rPr>
          <w:rFonts w:ascii="楷体" w:eastAsia="楷体" w:hAnsi="楷体" w:cs="楷体" w:hint="eastAsia"/>
          <w:sz w:val="24"/>
          <w:szCs w:val="24"/>
        </w:rPr>
        <w:lastRenderedPageBreak/>
        <w:t>商业用电的收费标准向甲方委托的物业管理公司交纳相应的水费、电费；</w:t>
      </w:r>
    </w:p>
    <w:p w14:paraId="5E408081" w14:textId="77777777" w:rsidR="001A3E06" w:rsidRDefault="00020F2B">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（2）水电公摊：乙方应按要求向甲方委托的物业管理公司缴纳水电公摊；</w:t>
      </w:r>
    </w:p>
    <w:p w14:paraId="6B8EAEED" w14:textId="77777777" w:rsidR="001A3E06" w:rsidRDefault="00020F2B">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（3）物业管理费、</w:t>
      </w:r>
      <w:proofErr w:type="gramStart"/>
      <w:r>
        <w:rPr>
          <w:rFonts w:ascii="楷体" w:eastAsia="楷体" w:hAnsi="楷体" w:cs="楷体" w:hint="eastAsia"/>
          <w:sz w:val="24"/>
          <w:szCs w:val="24"/>
        </w:rPr>
        <w:t>公维金</w:t>
      </w:r>
      <w:proofErr w:type="gramEnd"/>
      <w:r>
        <w:rPr>
          <w:rFonts w:ascii="楷体" w:eastAsia="楷体" w:hAnsi="楷体" w:cs="楷体" w:hint="eastAsia"/>
          <w:sz w:val="24"/>
          <w:szCs w:val="24"/>
        </w:rPr>
        <w:t>：乙方应并严格依照物业管理服务协议之约定缴纳租赁房屋所产生的物业管理费、</w:t>
      </w:r>
      <w:proofErr w:type="gramStart"/>
      <w:r>
        <w:rPr>
          <w:rFonts w:ascii="楷体" w:eastAsia="楷体" w:hAnsi="楷体" w:cs="楷体" w:hint="eastAsia"/>
          <w:sz w:val="24"/>
          <w:szCs w:val="24"/>
        </w:rPr>
        <w:t>公维金</w:t>
      </w:r>
      <w:proofErr w:type="gramEnd"/>
      <w:r>
        <w:rPr>
          <w:rFonts w:ascii="楷体" w:eastAsia="楷体" w:hAnsi="楷体" w:cs="楷体" w:hint="eastAsia"/>
          <w:sz w:val="24"/>
          <w:szCs w:val="24"/>
        </w:rPr>
        <w:t>；</w:t>
      </w:r>
    </w:p>
    <w:p w14:paraId="5BD9A0AC" w14:textId="77777777" w:rsidR="001A3E06" w:rsidRDefault="00020F2B">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（4）乙方在收到甲方委托的物业管理公司付款通知单时，包括但不限于水电费、水电公摊、物业管理费、</w:t>
      </w:r>
      <w:proofErr w:type="gramStart"/>
      <w:r>
        <w:rPr>
          <w:rFonts w:ascii="楷体" w:eastAsia="楷体" w:hAnsi="楷体" w:cs="楷体" w:hint="eastAsia"/>
          <w:sz w:val="24"/>
          <w:szCs w:val="24"/>
        </w:rPr>
        <w:t>公维金</w:t>
      </w:r>
      <w:proofErr w:type="gramEnd"/>
      <w:r>
        <w:rPr>
          <w:rFonts w:ascii="楷体" w:eastAsia="楷体" w:hAnsi="楷体" w:cs="楷体" w:hint="eastAsia"/>
          <w:sz w:val="24"/>
          <w:szCs w:val="24"/>
        </w:rPr>
        <w:t>等各项费用应在规定时间内向物业管理公司缴纳或支付费用，具体按物业管理服务合同约定执行。</w:t>
      </w:r>
    </w:p>
    <w:p w14:paraId="46F5D9F3" w14:textId="77777777" w:rsidR="001A3E06" w:rsidRDefault="00020F2B">
      <w:pPr>
        <w:pStyle w:val="a8"/>
        <w:spacing w:line="360" w:lineRule="auto"/>
        <w:ind w:leftChars="202" w:left="477" w:hangingChars="22" w:hanging="53"/>
        <w:outlineLvl w:val="0"/>
        <w:rPr>
          <w:rFonts w:ascii="楷体" w:eastAsia="楷体" w:hAnsi="楷体" w:cs="楷体"/>
          <w:sz w:val="24"/>
          <w:szCs w:val="24"/>
        </w:rPr>
      </w:pPr>
      <w:r>
        <w:rPr>
          <w:rFonts w:ascii="楷体" w:eastAsia="楷体" w:hAnsi="楷体" w:cs="楷体" w:hint="eastAsia"/>
          <w:sz w:val="24"/>
          <w:szCs w:val="24"/>
        </w:rPr>
        <w:t>5.1.2其它承租方应交的费用。</w:t>
      </w:r>
    </w:p>
    <w:p w14:paraId="60B71598" w14:textId="77777777" w:rsidR="001A3E06" w:rsidRDefault="00020F2B">
      <w:pPr>
        <w:pStyle w:val="a8"/>
        <w:tabs>
          <w:tab w:val="left" w:pos="567"/>
        </w:tabs>
        <w:spacing w:beforeLines="50" w:before="120" w:line="360" w:lineRule="auto"/>
        <w:ind w:left="480" w:hangingChars="200" w:hanging="480"/>
        <w:rPr>
          <w:rFonts w:ascii="楷体" w:eastAsia="楷体" w:hAnsi="楷体" w:cs="楷体"/>
          <w:b/>
          <w:bCs/>
          <w:sz w:val="24"/>
        </w:rPr>
      </w:pPr>
      <w:r>
        <w:rPr>
          <w:rFonts w:ascii="楷体" w:eastAsia="楷体" w:hAnsi="楷体" w:cs="楷体" w:hint="eastAsia"/>
          <w:sz w:val="24"/>
          <w:szCs w:val="24"/>
        </w:rPr>
        <w:t>5.</w:t>
      </w:r>
      <w:r>
        <w:rPr>
          <w:rFonts w:ascii="楷体" w:eastAsia="楷体" w:hAnsi="楷体" w:cs="楷体"/>
          <w:sz w:val="24"/>
          <w:szCs w:val="24"/>
        </w:rPr>
        <w:t>2</w:t>
      </w:r>
      <w:r>
        <w:rPr>
          <w:rFonts w:ascii="楷体" w:eastAsia="楷体" w:hAnsi="楷体" w:cs="楷体" w:hint="eastAsia"/>
          <w:sz w:val="24"/>
          <w:szCs w:val="24"/>
        </w:rPr>
        <w:t xml:space="preserve"> 在租赁期限内，本条款涉及的包含水费、电费、水电公摊等相关费用，如若遇到厦门市公用事业水电供应商、甲方委托的物业管理公司调整收费标准，或者发生政府有关部门等单位征收本合同未列明</w:t>
      </w:r>
      <w:proofErr w:type="gramStart"/>
      <w:r>
        <w:rPr>
          <w:rFonts w:ascii="楷体" w:eastAsia="楷体" w:hAnsi="楷体" w:cs="楷体" w:hint="eastAsia"/>
          <w:sz w:val="24"/>
          <w:szCs w:val="24"/>
        </w:rPr>
        <w:t>之收费</w:t>
      </w:r>
      <w:proofErr w:type="gramEnd"/>
      <w:r>
        <w:rPr>
          <w:rFonts w:ascii="楷体" w:eastAsia="楷体" w:hAnsi="楷体" w:cs="楷体" w:hint="eastAsia"/>
          <w:sz w:val="24"/>
          <w:szCs w:val="24"/>
        </w:rPr>
        <w:t>项目但与乙方使用租赁房屋有关的费用，</w:t>
      </w:r>
      <w:proofErr w:type="gramStart"/>
      <w:r>
        <w:rPr>
          <w:rFonts w:ascii="楷体" w:eastAsia="楷体" w:hAnsi="楷体" w:cs="楷体" w:hint="eastAsia"/>
          <w:sz w:val="24"/>
          <w:szCs w:val="24"/>
        </w:rPr>
        <w:t>乙方均</w:t>
      </w:r>
      <w:proofErr w:type="gramEnd"/>
      <w:r>
        <w:rPr>
          <w:rFonts w:ascii="楷体" w:eastAsia="楷体" w:hAnsi="楷体" w:cs="楷体" w:hint="eastAsia"/>
          <w:sz w:val="24"/>
          <w:szCs w:val="24"/>
        </w:rPr>
        <w:t>同意遵照执行，且确认均由乙方支付。</w:t>
      </w:r>
    </w:p>
    <w:p w14:paraId="6AC44BA5"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b/>
          <w:bCs/>
          <w:sz w:val="24"/>
        </w:rPr>
        <w:t>双方权利和义务</w:t>
      </w:r>
    </w:p>
    <w:p w14:paraId="0796FA92" w14:textId="77777777" w:rsidR="001A3E06" w:rsidRDefault="00020F2B">
      <w:pPr>
        <w:pStyle w:val="a8"/>
        <w:spacing w:line="360" w:lineRule="auto"/>
        <w:ind w:left="480" w:hangingChars="200" w:hanging="480"/>
        <w:rPr>
          <w:rFonts w:ascii="楷体" w:eastAsia="楷体" w:hAnsi="楷体" w:cs="楷体"/>
          <w:snapToGrid w:val="0"/>
          <w:sz w:val="24"/>
          <w:szCs w:val="24"/>
        </w:rPr>
      </w:pPr>
      <w:r>
        <w:rPr>
          <w:rFonts w:ascii="楷体" w:eastAsia="楷体" w:hAnsi="楷体" w:cs="楷体" w:hint="eastAsia"/>
          <w:sz w:val="24"/>
          <w:szCs w:val="24"/>
        </w:rPr>
        <w:t>6.1 甲方应于乙方足额交付第一期租金及履约保证金之日起</w:t>
      </w:r>
      <w:r>
        <w:rPr>
          <w:rFonts w:ascii="楷体" w:eastAsia="楷体" w:hAnsi="楷体" w:cs="楷体" w:hint="eastAsia"/>
          <w:sz w:val="24"/>
          <w:szCs w:val="24"/>
          <w:u w:val="single"/>
        </w:rPr>
        <w:t xml:space="preserve"> 3 </w:t>
      </w:r>
      <w:r>
        <w:rPr>
          <w:rFonts w:ascii="楷体" w:eastAsia="楷体" w:hAnsi="楷体" w:cs="楷体" w:hint="eastAsia"/>
          <w:sz w:val="24"/>
          <w:szCs w:val="24"/>
        </w:rPr>
        <w:t>日内，将租赁房屋以现状交付给乙方</w:t>
      </w:r>
      <w:r>
        <w:rPr>
          <w:rFonts w:ascii="楷体" w:eastAsia="楷体" w:hAnsi="楷体" w:cs="楷体" w:hint="eastAsia"/>
          <w:sz w:val="24"/>
        </w:rPr>
        <w:t>。</w:t>
      </w:r>
      <w:r>
        <w:rPr>
          <w:rFonts w:ascii="楷体" w:eastAsia="楷体" w:hAnsi="楷体" w:cs="楷体" w:hint="eastAsia"/>
          <w:sz w:val="24"/>
          <w:szCs w:val="24"/>
        </w:rPr>
        <w:t>双方在</w:t>
      </w:r>
      <w:r>
        <w:rPr>
          <w:rFonts w:ascii="楷体" w:eastAsia="楷体" w:hAnsi="楷体" w:cs="楷体" w:hint="eastAsia"/>
          <w:snapToGrid w:val="0"/>
          <w:sz w:val="24"/>
          <w:szCs w:val="24"/>
        </w:rPr>
        <w:t>交接</w:t>
      </w:r>
      <w:r>
        <w:rPr>
          <w:rFonts w:ascii="楷体" w:eastAsia="楷体" w:hAnsi="楷体" w:cs="楷体" w:hint="eastAsia"/>
          <w:sz w:val="24"/>
          <w:szCs w:val="24"/>
        </w:rPr>
        <w:t>房屋时应对租赁房屋进行</w:t>
      </w:r>
      <w:r>
        <w:rPr>
          <w:rFonts w:ascii="楷体" w:eastAsia="楷体" w:hAnsi="楷体" w:cs="楷体" w:hint="eastAsia"/>
          <w:snapToGrid w:val="0"/>
          <w:sz w:val="24"/>
          <w:szCs w:val="24"/>
        </w:rPr>
        <w:t>交接验收；验收合格后，双方签署《房屋（场地）交付确认书》。双方签署《房屋（场地）交付确认书》之日，即为甲方已依照合同之约定完成了交付、乙方认可房屋现状。</w:t>
      </w:r>
      <w:r>
        <w:rPr>
          <w:rFonts w:ascii="楷体" w:eastAsia="楷体" w:hAnsi="楷体" w:cs="楷体" w:hint="eastAsia"/>
          <w:sz w:val="24"/>
        </w:rPr>
        <w:t>若因乙方未如期如数支付第一期租金及履约保证金的，甲方有权不予交付租赁房屋；乙方逾期未能足额付款超过</w:t>
      </w:r>
      <w:r>
        <w:rPr>
          <w:rFonts w:ascii="楷体" w:eastAsia="楷体" w:hAnsi="楷体" w:cs="楷体" w:hint="eastAsia"/>
          <w:sz w:val="24"/>
          <w:u w:val="single"/>
        </w:rPr>
        <w:t xml:space="preserve"> 3 </w:t>
      </w:r>
      <w:r>
        <w:rPr>
          <w:rFonts w:ascii="楷体" w:eastAsia="楷体" w:hAnsi="楷体" w:cs="楷体" w:hint="eastAsia"/>
          <w:sz w:val="24"/>
        </w:rPr>
        <w:t>日，则甲方有权解除本合同，并有权按约定月租金的1.3倍标准，要求乙方承担自本合同签订之日起至甲方解除合同之日止的租赁房屋租金损失。</w:t>
      </w:r>
    </w:p>
    <w:p w14:paraId="46176FA8" w14:textId="77777777" w:rsidR="001A3E06" w:rsidRDefault="00020F2B">
      <w:pPr>
        <w:pStyle w:val="a8"/>
        <w:tabs>
          <w:tab w:val="left" w:pos="567"/>
        </w:tabs>
        <w:spacing w:beforeLines="50" w:before="120" w:line="360" w:lineRule="auto"/>
        <w:ind w:left="480" w:hangingChars="200" w:hanging="480"/>
      </w:pPr>
      <w:r>
        <w:rPr>
          <w:rFonts w:ascii="楷体" w:eastAsia="楷体" w:hAnsi="楷体" w:cs="楷体" w:hint="eastAsia"/>
          <w:sz w:val="24"/>
          <w:szCs w:val="24"/>
        </w:rPr>
        <w:t>6.2 租赁期间，租赁公共区域的日常维修工作由物业管理公司承担，所需费用按相关规定经物业管理公司审核批准后从</w:t>
      </w:r>
      <w:proofErr w:type="gramStart"/>
      <w:r>
        <w:rPr>
          <w:rFonts w:ascii="楷体" w:eastAsia="楷体" w:hAnsi="楷体" w:cs="楷体" w:hint="eastAsia"/>
          <w:sz w:val="24"/>
          <w:szCs w:val="24"/>
        </w:rPr>
        <w:t>维修金</w:t>
      </w:r>
      <w:proofErr w:type="gramEnd"/>
      <w:r>
        <w:rPr>
          <w:rFonts w:ascii="楷体" w:eastAsia="楷体" w:hAnsi="楷体" w:cs="楷体" w:hint="eastAsia"/>
          <w:sz w:val="24"/>
          <w:szCs w:val="24"/>
        </w:rPr>
        <w:t>支出；租赁房屋所在建筑物的大修及公共配套设施的改造</w:t>
      </w:r>
      <w:proofErr w:type="gramStart"/>
      <w:r>
        <w:rPr>
          <w:rFonts w:ascii="楷体" w:eastAsia="楷体" w:hAnsi="楷体" w:cs="楷体" w:hint="eastAsia"/>
          <w:sz w:val="24"/>
          <w:szCs w:val="24"/>
        </w:rPr>
        <w:t>完善亦</w:t>
      </w:r>
      <w:proofErr w:type="gramEnd"/>
      <w:r>
        <w:rPr>
          <w:rFonts w:ascii="楷体" w:eastAsia="楷体" w:hAnsi="楷体" w:cs="楷体" w:hint="eastAsia"/>
          <w:sz w:val="24"/>
          <w:szCs w:val="24"/>
        </w:rPr>
        <w:t>由物业管理公司负责，所需费用由甲方承担。</w:t>
      </w:r>
    </w:p>
    <w:p w14:paraId="0C2357DA" w14:textId="1BB18E36" w:rsidR="001A3E06" w:rsidRDefault="00020F2B">
      <w:pPr>
        <w:pStyle w:val="a8"/>
        <w:tabs>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6.3 乙方投入使用后</w:t>
      </w:r>
      <w:r w:rsidR="00C151DC">
        <w:rPr>
          <w:rFonts w:ascii="楷体" w:eastAsia="楷体" w:hAnsi="楷体" w:cs="楷体" w:hint="eastAsia"/>
          <w:sz w:val="24"/>
          <w:szCs w:val="24"/>
        </w:rPr>
        <w:t>可</w:t>
      </w:r>
      <w:r>
        <w:rPr>
          <w:rFonts w:ascii="楷体" w:eastAsia="楷体" w:hAnsi="楷体" w:cs="楷体" w:hint="eastAsia"/>
          <w:sz w:val="24"/>
          <w:szCs w:val="24"/>
        </w:rPr>
        <w:t>将商</w:t>
      </w:r>
      <w:proofErr w:type="gramStart"/>
      <w:r>
        <w:rPr>
          <w:rFonts w:ascii="楷体" w:eastAsia="楷体" w:hAnsi="楷体" w:cs="楷体" w:hint="eastAsia"/>
          <w:sz w:val="24"/>
          <w:szCs w:val="24"/>
        </w:rPr>
        <w:t>事登记</w:t>
      </w:r>
      <w:proofErr w:type="gramEnd"/>
      <w:r>
        <w:rPr>
          <w:rFonts w:ascii="楷体" w:eastAsia="楷体" w:hAnsi="楷体" w:cs="楷体" w:hint="eastAsia"/>
          <w:sz w:val="24"/>
          <w:szCs w:val="24"/>
        </w:rPr>
        <w:t>关系、税务关系迁入厦门软件园三期，甲方</w:t>
      </w:r>
      <w:r w:rsidR="00C151DC">
        <w:rPr>
          <w:rFonts w:ascii="楷体" w:eastAsia="楷体" w:hAnsi="楷体" w:cs="楷体" w:hint="eastAsia"/>
          <w:sz w:val="24"/>
          <w:szCs w:val="24"/>
        </w:rPr>
        <w:t>应</w:t>
      </w:r>
      <w:r>
        <w:rPr>
          <w:rFonts w:ascii="楷体" w:eastAsia="楷体" w:hAnsi="楷体" w:cs="楷体" w:hint="eastAsia"/>
          <w:sz w:val="24"/>
          <w:szCs w:val="24"/>
        </w:rPr>
        <w:t>协助乙方办理。</w:t>
      </w:r>
    </w:p>
    <w:p w14:paraId="42EDF52D" w14:textId="77777777" w:rsidR="001A3E06" w:rsidRDefault="00020F2B">
      <w:pPr>
        <w:pStyle w:val="a8"/>
        <w:tabs>
          <w:tab w:val="left" w:pos="424"/>
        </w:tabs>
        <w:spacing w:beforeLines="50" w:before="120" w:line="360" w:lineRule="auto"/>
        <w:ind w:left="420" w:hangingChars="200" w:hanging="420"/>
        <w:rPr>
          <w:rFonts w:ascii="楷体" w:eastAsia="楷体" w:hAnsi="楷体" w:cs="楷体"/>
          <w:sz w:val="24"/>
          <w:szCs w:val="24"/>
        </w:rPr>
      </w:pPr>
      <w:r>
        <w:rPr>
          <w:rFonts w:ascii="楷体" w:eastAsia="楷体" w:hAnsi="楷体" w:cs="楷体" w:hint="eastAsia"/>
        </w:rPr>
        <w:lastRenderedPageBreak/>
        <w:t xml:space="preserve">6.4 </w:t>
      </w:r>
      <w:r>
        <w:rPr>
          <w:rFonts w:ascii="楷体" w:eastAsia="楷体" w:hAnsi="楷体" w:cs="楷体" w:hint="eastAsia"/>
          <w:sz w:val="24"/>
          <w:szCs w:val="24"/>
        </w:rPr>
        <w:t>不论本合同因何种原因终止或解除，乙方在腾空并移交租赁房屋时，就乙方添附的设备设施及装修，除了乙方能单独拆除的外，对于不能单独拆除的设备设施及装修，甲方有权要求乙方予以保留或要求乙方将租赁房屋恢复原状</w:t>
      </w:r>
      <w:r>
        <w:rPr>
          <w:rFonts w:ascii="楷体" w:eastAsia="楷体" w:hAnsi="楷体" w:cs="楷体" w:hint="eastAsia"/>
          <w:sz w:val="24"/>
        </w:rPr>
        <w:t>并要求乙方承担恢复原状的相关费用</w:t>
      </w:r>
      <w:r>
        <w:rPr>
          <w:rFonts w:ascii="楷体" w:eastAsia="楷体" w:hAnsi="楷体" w:cs="楷体" w:hint="eastAsia"/>
          <w:sz w:val="24"/>
          <w:szCs w:val="24"/>
        </w:rPr>
        <w:t>，且甲方不补偿乙方因装饰、装修、扩建、拆改而支出的费用。</w:t>
      </w:r>
    </w:p>
    <w:p w14:paraId="3DE394EB"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6.5 乙方应在本合同终止或解除</w:t>
      </w:r>
      <w:r>
        <w:rPr>
          <w:rFonts w:ascii="楷体" w:eastAsia="楷体" w:hAnsi="楷体" w:cs="楷体" w:hint="eastAsia"/>
          <w:sz w:val="24"/>
          <w:szCs w:val="24"/>
          <w:u w:val="single"/>
        </w:rPr>
        <w:t>当天</w:t>
      </w:r>
      <w:r>
        <w:rPr>
          <w:rFonts w:ascii="楷体" w:eastAsia="楷体" w:hAnsi="楷体" w:cs="楷体" w:hint="eastAsia"/>
          <w:sz w:val="24"/>
          <w:szCs w:val="24"/>
        </w:rPr>
        <w:t>腾空并搬离租赁房屋，否则应依照终止或解除前的月租金之1.3倍标准和实际占用时间，支付自本合同终止或解除之日起至实际全部迁离之日止的租赁房屋占用费，双方就腾空搬离另行达成书面意见的除外。</w:t>
      </w:r>
    </w:p>
    <w:p w14:paraId="5ED4BF7B" w14:textId="77777777" w:rsidR="001A3E06" w:rsidRDefault="00020F2B">
      <w:pPr>
        <w:pStyle w:val="a8"/>
        <w:tabs>
          <w:tab w:val="left" w:pos="312"/>
          <w:tab w:val="left" w:pos="363"/>
          <w:tab w:val="left" w:pos="424"/>
        </w:tabs>
        <w:spacing w:beforeLines="50" w:before="120" w:line="360" w:lineRule="auto"/>
        <w:ind w:left="420" w:hangingChars="200" w:hanging="420"/>
        <w:rPr>
          <w:rFonts w:ascii="楷体" w:eastAsia="楷体" w:hAnsi="楷体" w:cs="楷体"/>
          <w:sz w:val="24"/>
          <w:szCs w:val="24"/>
        </w:rPr>
      </w:pPr>
      <w:r>
        <w:rPr>
          <w:rFonts w:ascii="楷体" w:eastAsia="楷体" w:hAnsi="楷体" w:cs="楷体" w:hint="eastAsia"/>
        </w:rPr>
        <w:t xml:space="preserve">6.6 </w:t>
      </w:r>
      <w:r>
        <w:rPr>
          <w:rFonts w:ascii="楷体" w:eastAsia="楷体" w:hAnsi="楷体" w:cs="楷体" w:hint="eastAsia"/>
          <w:sz w:val="24"/>
          <w:szCs w:val="24"/>
        </w:rPr>
        <w:t>若乙方将租赁房屋作为企业住所进行注册，或在政府其他相关部门进行备案登记的，不论本合同因何种原因终止或解除，乙方应于本合同终止或解除之日起</w:t>
      </w:r>
      <w:r>
        <w:rPr>
          <w:rFonts w:ascii="楷体" w:eastAsia="楷体" w:hAnsi="楷体" w:cs="楷体" w:hint="eastAsia"/>
          <w:sz w:val="24"/>
          <w:szCs w:val="24"/>
          <w:u w:val="single"/>
        </w:rPr>
        <w:t xml:space="preserve"> 30 </w:t>
      </w:r>
      <w:r>
        <w:rPr>
          <w:rFonts w:ascii="楷体" w:eastAsia="楷体" w:hAnsi="楷体" w:cs="楷体" w:hint="eastAsia"/>
          <w:sz w:val="24"/>
          <w:szCs w:val="24"/>
        </w:rPr>
        <w:t>日内，及时办理相应住址或登记变更，不得继续使用租赁房屋的地址信息。</w:t>
      </w:r>
    </w:p>
    <w:p w14:paraId="22C2AFCC" w14:textId="0A7EFB00" w:rsidR="001A3E06" w:rsidRDefault="00020F2B" w:rsidP="00793909">
      <w:pPr>
        <w:pStyle w:val="a8"/>
        <w:tabs>
          <w:tab w:val="left" w:pos="312"/>
          <w:tab w:val="left" w:pos="363"/>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6.7 若乙方为境外组织或个人的，本合同应经厦门公证机关公证，所产生的费用由乙方承担。</w:t>
      </w:r>
    </w:p>
    <w:p w14:paraId="446FDEBB" w14:textId="6E1869AD" w:rsidR="00793909" w:rsidRDefault="00793909" w:rsidP="00793909">
      <w:pPr>
        <w:pStyle w:val="a8"/>
        <w:tabs>
          <w:tab w:val="left" w:pos="312"/>
          <w:tab w:val="left" w:pos="363"/>
          <w:tab w:val="left" w:pos="424"/>
        </w:tabs>
        <w:spacing w:beforeLines="50" w:before="120" w:line="360" w:lineRule="auto"/>
        <w:ind w:left="480" w:hangingChars="200" w:hanging="480"/>
        <w:rPr>
          <w:rFonts w:ascii="楷体" w:eastAsia="楷体" w:hAnsi="楷体" w:cs="楷体" w:hint="eastAsia"/>
          <w:sz w:val="24"/>
          <w:szCs w:val="24"/>
        </w:rPr>
      </w:pPr>
      <w:r>
        <w:rPr>
          <w:rFonts w:ascii="楷体" w:eastAsia="楷体" w:hAnsi="楷体" w:cs="楷体" w:hint="eastAsia"/>
          <w:sz w:val="24"/>
          <w:szCs w:val="24"/>
        </w:rPr>
        <w:t>6</w:t>
      </w:r>
      <w:r>
        <w:rPr>
          <w:rFonts w:ascii="楷体" w:eastAsia="楷体" w:hAnsi="楷体" w:cs="楷体"/>
          <w:sz w:val="24"/>
          <w:szCs w:val="24"/>
        </w:rPr>
        <w:t>.8</w:t>
      </w:r>
      <w:r w:rsidRPr="00793909">
        <w:rPr>
          <w:rFonts w:ascii="楷体" w:eastAsia="楷体" w:hAnsi="楷体" w:cs="楷体" w:hint="eastAsia"/>
          <w:sz w:val="24"/>
          <w:szCs w:val="24"/>
        </w:rPr>
        <w:t>乙方自行办理承租场地的《卫生许可证》等相关证照</w:t>
      </w:r>
      <w:r>
        <w:rPr>
          <w:rFonts w:ascii="楷体" w:eastAsia="楷体" w:hAnsi="楷体" w:cs="楷体" w:hint="eastAsia"/>
          <w:sz w:val="24"/>
          <w:szCs w:val="24"/>
        </w:rPr>
        <w:t>，</w:t>
      </w:r>
      <w:r w:rsidRPr="00793909">
        <w:rPr>
          <w:rFonts w:ascii="楷体" w:eastAsia="楷体" w:hAnsi="楷体" w:cs="楷体" w:hint="eastAsia"/>
          <w:sz w:val="24"/>
          <w:szCs w:val="24"/>
        </w:rPr>
        <w:t>并</w:t>
      </w:r>
      <w:r w:rsidRPr="00793909">
        <w:rPr>
          <w:rFonts w:ascii="楷体" w:eastAsia="楷体" w:hAnsi="楷体" w:cs="楷体" w:hint="eastAsia"/>
          <w:sz w:val="24"/>
          <w:szCs w:val="24"/>
        </w:rPr>
        <w:t>应严格遵守国家的环保法律、法规，妥善处理油烟废气、油污废水等，保证达标后排放。</w:t>
      </w:r>
    </w:p>
    <w:p w14:paraId="21DEDDFB"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违约责任</w:t>
      </w:r>
    </w:p>
    <w:p w14:paraId="7DF6BAD9" w14:textId="77777777" w:rsidR="001A3E06" w:rsidRDefault="00020F2B">
      <w:pPr>
        <w:pStyle w:val="a8"/>
        <w:tabs>
          <w:tab w:val="left" w:pos="424"/>
        </w:tabs>
        <w:spacing w:beforeLines="50" w:before="120" w:line="360" w:lineRule="auto"/>
        <w:ind w:leftChars="203" w:left="1134" w:hangingChars="295" w:hanging="708"/>
        <w:rPr>
          <w:rFonts w:ascii="楷体" w:eastAsia="楷体" w:hAnsi="楷体" w:cs="楷体"/>
          <w:sz w:val="24"/>
          <w:szCs w:val="24"/>
        </w:rPr>
      </w:pPr>
      <w:r>
        <w:rPr>
          <w:rFonts w:ascii="楷体" w:eastAsia="楷体" w:hAnsi="楷体" w:cs="楷体" w:hint="eastAsia"/>
          <w:sz w:val="24"/>
          <w:szCs w:val="24"/>
        </w:rPr>
        <w:t>7.1 乙方违反本合同约定，未能依约如期如数支付租金等相关费用的，乙方除应支付前述费用外，每逾期一天，还应按应缴纳金额的</w:t>
      </w:r>
      <w:r>
        <w:rPr>
          <w:rFonts w:ascii="楷体" w:eastAsia="楷体" w:hAnsi="楷体" w:cs="楷体" w:hint="eastAsia"/>
          <w:sz w:val="24"/>
          <w:szCs w:val="24"/>
          <w:u w:val="single"/>
        </w:rPr>
        <w:t xml:space="preserve"> 0.1 %</w:t>
      </w:r>
      <w:r>
        <w:rPr>
          <w:rFonts w:ascii="楷体" w:eastAsia="楷体" w:hAnsi="楷体" w:cs="楷体" w:hint="eastAsia"/>
          <w:sz w:val="24"/>
          <w:szCs w:val="24"/>
        </w:rPr>
        <w:t>支付滞纳金。</w:t>
      </w:r>
    </w:p>
    <w:p w14:paraId="7D6B20C6" w14:textId="77777777" w:rsidR="001A3E06" w:rsidRDefault="00020F2B">
      <w:pPr>
        <w:pStyle w:val="a8"/>
        <w:tabs>
          <w:tab w:val="left" w:pos="424"/>
        </w:tabs>
        <w:spacing w:beforeLines="50" w:before="120" w:line="360" w:lineRule="auto"/>
        <w:ind w:leftChars="202" w:left="1132" w:hangingChars="295" w:hanging="708"/>
        <w:rPr>
          <w:rFonts w:ascii="楷体" w:eastAsia="楷体" w:hAnsi="楷体" w:cs="楷体"/>
          <w:sz w:val="24"/>
          <w:szCs w:val="24"/>
        </w:rPr>
      </w:pPr>
      <w:r>
        <w:rPr>
          <w:rFonts w:ascii="楷体" w:eastAsia="楷体" w:hAnsi="楷体" w:cs="楷体" w:hint="eastAsia"/>
          <w:sz w:val="24"/>
          <w:szCs w:val="24"/>
        </w:rPr>
        <w:t>7.2 乙方有下列情形之一的，甲方有权单方解除合同并采取停水停电措施（因甲方采取停水停电措施引发的一切后果及责任概由乙方承担），同时，甲方有权直接没收乙方已支付的履约保证金：</w:t>
      </w:r>
    </w:p>
    <w:p w14:paraId="11D53535"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（1）未经甲方同意，擅自将租赁房屋转租、转让、转借他人或擅自调换使用，擅自拆改承租房屋结构或改变承租房屋用途的；</w:t>
      </w:r>
    </w:p>
    <w:p w14:paraId="3B66EDAC"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（2）在租赁期内将商</w:t>
      </w:r>
      <w:proofErr w:type="gramStart"/>
      <w:r>
        <w:rPr>
          <w:rFonts w:ascii="楷体" w:eastAsia="楷体" w:hAnsi="楷体" w:cs="楷体" w:hint="eastAsia"/>
          <w:sz w:val="24"/>
          <w:szCs w:val="24"/>
        </w:rPr>
        <w:t>事登记</w:t>
      </w:r>
      <w:proofErr w:type="gramEnd"/>
      <w:r>
        <w:rPr>
          <w:rFonts w:ascii="楷体" w:eastAsia="楷体" w:hAnsi="楷体" w:cs="楷体" w:hint="eastAsia"/>
          <w:sz w:val="24"/>
          <w:szCs w:val="24"/>
        </w:rPr>
        <w:t>关系、税务关系迁出厦门软件园三期的或投入使用后三个月内未将前述关系迁入厦门软件园三期的；</w:t>
      </w:r>
    </w:p>
    <w:p w14:paraId="76B8BAE5"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lastRenderedPageBreak/>
        <w:t>（3）发生重大违法、违规或其它事件，给厦门</w:t>
      </w:r>
      <w:r>
        <w:rPr>
          <w:rFonts w:ascii="楷体" w:eastAsia="楷体" w:hAnsi="楷体" w:cs="楷体"/>
          <w:sz w:val="24"/>
          <w:szCs w:val="24"/>
        </w:rPr>
        <w:t>火炬高新</w:t>
      </w:r>
      <w:r>
        <w:rPr>
          <w:rFonts w:ascii="楷体" w:eastAsia="楷体" w:hAnsi="楷体" w:cs="楷体" w:hint="eastAsia"/>
          <w:sz w:val="24"/>
          <w:szCs w:val="24"/>
        </w:rPr>
        <w:t>区造成不良影响的；</w:t>
      </w:r>
    </w:p>
    <w:p w14:paraId="27E6D41C"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 xml:space="preserve">（4）在自然年度内拖欠租金等相关费用 壹 </w:t>
      </w:r>
      <w:proofErr w:type="gramStart"/>
      <w:r>
        <w:rPr>
          <w:rFonts w:ascii="楷体" w:eastAsia="楷体" w:hAnsi="楷体" w:cs="楷体" w:hint="eastAsia"/>
          <w:sz w:val="24"/>
          <w:szCs w:val="24"/>
        </w:rPr>
        <w:t>个月以上</w:t>
      </w:r>
      <w:proofErr w:type="gramEnd"/>
      <w:r>
        <w:rPr>
          <w:rFonts w:ascii="楷体" w:eastAsia="楷体" w:hAnsi="楷体" w:cs="楷体" w:hint="eastAsia"/>
          <w:sz w:val="24"/>
          <w:szCs w:val="24"/>
        </w:rPr>
        <w:t>或在自然年度内逾期支付前述费用累计达 2 次以上（含2次）的；</w:t>
      </w:r>
    </w:p>
    <w:p w14:paraId="5D6405D2"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（5）利用承租房屋进行违法活动的；</w:t>
      </w:r>
    </w:p>
    <w:p w14:paraId="61402659"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（6）故意损坏承租房屋的；</w:t>
      </w:r>
    </w:p>
    <w:p w14:paraId="750C1519"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（7）合同签订后三个月内,乙方没有实际进行装修或按本合同约定的用途进行使用的；</w:t>
      </w:r>
    </w:p>
    <w:p w14:paraId="6B924815"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（8）乙方停业且不对租赁房屋内的非甲方物品（财产）进行处理的，在超过书面通知期限后，甲方有权收回租赁房屋，并对租赁房屋内的物品（财产）进行清理；</w:t>
      </w:r>
    </w:p>
    <w:p w14:paraId="65E42BF6"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（9）除符合本合同约定之情形外，乙方擅自解除本合同的；</w:t>
      </w:r>
    </w:p>
    <w:p w14:paraId="7D777094" w14:textId="5642932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（10）乙方如有其它违反本合同约定的任一情形，经甲方提出整改意见，未在整改限期内予以改正的</w:t>
      </w:r>
      <w:r w:rsidR="00793909">
        <w:rPr>
          <w:rFonts w:ascii="楷体" w:eastAsia="楷体" w:hAnsi="楷体" w:cs="楷体" w:hint="eastAsia"/>
          <w:sz w:val="24"/>
          <w:szCs w:val="24"/>
        </w:rPr>
        <w:t>；</w:t>
      </w:r>
    </w:p>
    <w:p w14:paraId="47159C1F" w14:textId="5A94836F" w:rsidR="00793909" w:rsidRPr="00793909" w:rsidRDefault="00793909" w:rsidP="00793909">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（1</w:t>
      </w:r>
      <w:r w:rsidRPr="00793909">
        <w:rPr>
          <w:rFonts w:ascii="楷体" w:eastAsia="楷体" w:hAnsi="楷体" w:cs="楷体"/>
          <w:sz w:val="24"/>
          <w:szCs w:val="24"/>
        </w:rPr>
        <w:t>1</w:t>
      </w:r>
      <w:r>
        <w:rPr>
          <w:rFonts w:ascii="楷体" w:eastAsia="楷体" w:hAnsi="楷体" w:cs="楷体" w:hint="eastAsia"/>
          <w:sz w:val="24"/>
          <w:szCs w:val="24"/>
        </w:rPr>
        <w:t>）</w:t>
      </w:r>
      <w:r w:rsidRPr="00793909">
        <w:rPr>
          <w:rFonts w:ascii="楷体" w:eastAsia="楷体" w:hAnsi="楷体" w:cs="楷体" w:hint="eastAsia"/>
          <w:sz w:val="24"/>
          <w:szCs w:val="24"/>
        </w:rPr>
        <w:t>如出现重大食品安全卫生或其它安全生产事故，导致群体性中毒或人员伤亡，乙方自行承担所有赔偿责任及后果。甲方有权立即解除本合同，并向乙方追索由此给甲方造成的损失。</w:t>
      </w:r>
    </w:p>
    <w:p w14:paraId="6A26D367"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b/>
          <w:bCs/>
          <w:sz w:val="24"/>
        </w:rPr>
        <w:t>合同终止、</w:t>
      </w:r>
      <w:r>
        <w:rPr>
          <w:rFonts w:ascii="楷体" w:eastAsia="楷体" w:hAnsi="楷体" w:cs="楷体" w:hint="eastAsia"/>
          <w:b/>
          <w:bCs/>
          <w:sz w:val="24"/>
        </w:rPr>
        <w:t>续约</w:t>
      </w:r>
      <w:r>
        <w:rPr>
          <w:rFonts w:ascii="楷体" w:eastAsia="楷体" w:hAnsi="楷体" w:cs="楷体"/>
          <w:b/>
          <w:bCs/>
          <w:sz w:val="24"/>
        </w:rPr>
        <w:t>与</w:t>
      </w:r>
      <w:r>
        <w:rPr>
          <w:rFonts w:ascii="楷体" w:eastAsia="楷体" w:hAnsi="楷体" w:cs="楷体" w:hint="eastAsia"/>
          <w:b/>
          <w:bCs/>
          <w:sz w:val="24"/>
        </w:rPr>
        <w:t>解除</w:t>
      </w:r>
    </w:p>
    <w:p w14:paraId="6E88F726" w14:textId="77777777" w:rsidR="001A3E06" w:rsidRDefault="00020F2B">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8.1 租赁期限届满且双方未达成延长</w:t>
      </w:r>
      <w:r>
        <w:rPr>
          <w:rFonts w:ascii="楷体" w:eastAsia="楷体" w:hAnsi="楷体" w:cs="楷体"/>
          <w:sz w:val="24"/>
          <w:szCs w:val="24"/>
        </w:rPr>
        <w:t>租赁</w:t>
      </w:r>
      <w:r>
        <w:rPr>
          <w:rFonts w:ascii="楷体" w:eastAsia="楷体" w:hAnsi="楷体" w:cs="楷体" w:hint="eastAsia"/>
          <w:sz w:val="24"/>
          <w:szCs w:val="24"/>
        </w:rPr>
        <w:t>期限之协议的，本合同即终止，乙方应于租赁期限届满</w:t>
      </w:r>
      <w:r>
        <w:rPr>
          <w:rFonts w:ascii="楷体" w:eastAsia="楷体" w:hAnsi="楷体" w:cs="楷体" w:hint="eastAsia"/>
          <w:sz w:val="24"/>
          <w:szCs w:val="24"/>
          <w:u w:val="single"/>
        </w:rPr>
        <w:t>当</w:t>
      </w:r>
      <w:r>
        <w:rPr>
          <w:rFonts w:ascii="楷体" w:eastAsia="楷体" w:hAnsi="楷体" w:cs="楷体" w:hint="eastAsia"/>
          <w:sz w:val="24"/>
          <w:szCs w:val="24"/>
        </w:rPr>
        <w:t>日内将租赁房屋腾空、并交还给甲方。</w:t>
      </w:r>
    </w:p>
    <w:p w14:paraId="177E59C1" w14:textId="77777777" w:rsidR="001A3E06" w:rsidRDefault="00020F2B">
      <w:pPr>
        <w:pStyle w:val="a8"/>
        <w:tabs>
          <w:tab w:val="left" w:pos="424"/>
        </w:tabs>
        <w:spacing w:beforeLines="50" w:before="120" w:line="360" w:lineRule="auto"/>
        <w:ind w:left="480" w:hangingChars="200" w:hanging="480"/>
        <w:rPr>
          <w:rFonts w:ascii="楷体" w:eastAsia="楷体" w:hAnsi="楷体" w:cs="楷体"/>
          <w:b/>
          <w:bCs/>
          <w:sz w:val="24"/>
        </w:rPr>
      </w:pPr>
      <w:r>
        <w:rPr>
          <w:rFonts w:ascii="楷体" w:eastAsia="楷体" w:hAnsi="楷体" w:cs="楷体" w:hint="eastAsia"/>
          <w:sz w:val="24"/>
          <w:szCs w:val="24"/>
        </w:rPr>
        <w:t>8.2 租赁</w:t>
      </w:r>
      <w:r>
        <w:rPr>
          <w:rFonts w:ascii="楷体" w:eastAsia="楷体" w:hAnsi="楷体" w:cs="楷体"/>
          <w:sz w:val="24"/>
          <w:szCs w:val="24"/>
        </w:rPr>
        <w:t>期限届满前，</w:t>
      </w:r>
      <w:r>
        <w:rPr>
          <w:rFonts w:ascii="楷体" w:eastAsia="楷体" w:hAnsi="楷体" w:cs="楷体" w:hint="eastAsia"/>
          <w:sz w:val="24"/>
          <w:szCs w:val="24"/>
        </w:rPr>
        <w:t>乙方若要求继续租赁，须提前</w:t>
      </w:r>
      <w:r>
        <w:rPr>
          <w:rFonts w:ascii="楷体" w:eastAsia="楷体" w:hAnsi="楷体" w:cs="楷体" w:hint="eastAsia"/>
          <w:sz w:val="24"/>
          <w:szCs w:val="24"/>
          <w:u w:val="single"/>
        </w:rPr>
        <w:t xml:space="preserve">  3 </w:t>
      </w:r>
      <w:proofErr w:type="gramStart"/>
      <w:r>
        <w:rPr>
          <w:rFonts w:ascii="楷体" w:eastAsia="楷体" w:hAnsi="楷体" w:cs="楷体" w:hint="eastAsia"/>
          <w:sz w:val="24"/>
          <w:szCs w:val="24"/>
        </w:rPr>
        <w:t>个</w:t>
      </w:r>
      <w:proofErr w:type="gramEnd"/>
      <w:r>
        <w:rPr>
          <w:rFonts w:ascii="楷体" w:eastAsia="楷体" w:hAnsi="楷体" w:cs="楷体" w:hint="eastAsia"/>
          <w:sz w:val="24"/>
          <w:szCs w:val="24"/>
        </w:rPr>
        <w:t>月向甲方提出书面申请，否则视为乙方没有续租意向</w:t>
      </w:r>
      <w:proofErr w:type="gramStart"/>
      <w:r>
        <w:rPr>
          <w:rFonts w:ascii="楷体" w:eastAsia="楷体" w:hAnsi="楷体" w:cs="楷体" w:hint="eastAsia"/>
          <w:sz w:val="24"/>
          <w:szCs w:val="24"/>
        </w:rPr>
        <w:t>且放弃</w:t>
      </w:r>
      <w:proofErr w:type="gramEnd"/>
      <w:r>
        <w:rPr>
          <w:rFonts w:ascii="楷体" w:eastAsia="楷体" w:hAnsi="楷体" w:cs="楷体" w:hint="eastAsia"/>
          <w:sz w:val="24"/>
          <w:szCs w:val="24"/>
        </w:rPr>
        <w:t>优先承租权；若自乙方提出书面申请后一个月内，双方未就续租事宜达成一致书面</w:t>
      </w:r>
      <w:r>
        <w:rPr>
          <w:rFonts w:ascii="楷体" w:eastAsia="楷体" w:hAnsi="楷体" w:cs="楷体"/>
          <w:sz w:val="24"/>
          <w:szCs w:val="24"/>
        </w:rPr>
        <w:t>协议</w:t>
      </w:r>
      <w:r>
        <w:rPr>
          <w:rFonts w:ascii="楷体" w:eastAsia="楷体" w:hAnsi="楷体" w:cs="楷体" w:hint="eastAsia"/>
          <w:sz w:val="24"/>
          <w:szCs w:val="24"/>
        </w:rPr>
        <w:t>的，租赁期限届满本合同即终止。若双方就续租事宜达成一致书面意见的，则双方应于租赁期限届满前续签租赁合同。</w:t>
      </w:r>
    </w:p>
    <w:p w14:paraId="6545F8C8" w14:textId="77777777" w:rsidR="001A3E06" w:rsidRDefault="00020F2B">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8.3 租赁期间，任何一方提前 3 </w:t>
      </w:r>
      <w:proofErr w:type="gramStart"/>
      <w:r>
        <w:rPr>
          <w:rFonts w:ascii="楷体" w:eastAsia="楷体" w:hAnsi="楷体" w:cs="楷体" w:hint="eastAsia"/>
          <w:sz w:val="24"/>
          <w:szCs w:val="24"/>
        </w:rPr>
        <w:t>个</w:t>
      </w:r>
      <w:proofErr w:type="gramEnd"/>
      <w:r>
        <w:rPr>
          <w:rFonts w:ascii="楷体" w:eastAsia="楷体" w:hAnsi="楷体" w:cs="楷体" w:hint="eastAsia"/>
          <w:sz w:val="24"/>
          <w:szCs w:val="24"/>
        </w:rPr>
        <w:t>月书面通知对方，且经双方协商达成书面一</w:t>
      </w:r>
      <w:r>
        <w:rPr>
          <w:rFonts w:ascii="楷体" w:eastAsia="楷体" w:hAnsi="楷体" w:cs="楷体" w:hint="eastAsia"/>
          <w:sz w:val="24"/>
          <w:szCs w:val="24"/>
        </w:rPr>
        <w:lastRenderedPageBreak/>
        <w:t>致意见的，可终止本合同，提出方不承担违约责任；若双方未能就提前解除本合同达成书面一致意见，且提出方执意提前解除的，视为提出方违约，提出方应按本合同项下未履行的租期房屋租金（以解除合同前的月租金标准计算）的10%向另一方支付违约金。</w:t>
      </w:r>
    </w:p>
    <w:p w14:paraId="48660F49" w14:textId="77777777" w:rsidR="001A3E06" w:rsidRDefault="00020F2B">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8.4 因不可抗力、意外事件原因（包括但不限于地震、风暴、水灾、战争、租赁房屋被依法拆除等）导致租赁房屋毁损或灭失而不能实现本合同之目的的，本合同自动终止，甲、乙双方互不承担违约责任。</w:t>
      </w:r>
    </w:p>
    <w:p w14:paraId="0E653C50" w14:textId="77777777" w:rsidR="001A3E06" w:rsidRDefault="00020F2B">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8.5 租赁期间如</w:t>
      </w:r>
      <w:proofErr w:type="gramStart"/>
      <w:r>
        <w:rPr>
          <w:rFonts w:ascii="楷体" w:eastAsia="楷体" w:hAnsi="楷体" w:cs="楷体" w:hint="eastAsia"/>
          <w:sz w:val="24"/>
          <w:szCs w:val="24"/>
        </w:rPr>
        <w:t>遇政府</w:t>
      </w:r>
      <w:proofErr w:type="gramEnd"/>
      <w:r>
        <w:rPr>
          <w:rFonts w:ascii="楷体" w:eastAsia="楷体" w:hAnsi="楷体" w:cs="楷体" w:hint="eastAsia"/>
          <w:sz w:val="24"/>
          <w:szCs w:val="24"/>
        </w:rPr>
        <w:t>政策原因（包括但不限于政府及有关部门征用、拆迁或厦门火炬高新区管委会对本租赁房屋的承租主体资格要求发生调整、土地被收储和企业改制等），本合同自行终止，甲、乙双方互不承担违约/赔偿责任，乙方在接到甲方通知后，应无条件在通知时限内腾空并搬离租赁房屋。</w:t>
      </w:r>
    </w:p>
    <w:p w14:paraId="5CC785E7"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送达</w:t>
      </w:r>
      <w:r>
        <w:rPr>
          <w:rFonts w:ascii="楷体" w:eastAsia="楷体" w:hAnsi="楷体" w:cs="楷体"/>
          <w:b/>
          <w:bCs/>
          <w:sz w:val="24"/>
        </w:rPr>
        <w:t>条款</w:t>
      </w:r>
    </w:p>
    <w:p w14:paraId="6D68DBA3" w14:textId="77777777" w:rsidR="001A3E06" w:rsidRDefault="00020F2B">
      <w:pPr>
        <w:pStyle w:val="a8"/>
        <w:spacing w:beforeLines="50" w:before="120" w:afterLines="50" w:after="120" w:line="360" w:lineRule="auto"/>
        <w:ind w:left="480" w:hangingChars="200" w:hanging="480"/>
        <w:rPr>
          <w:rFonts w:ascii="楷体" w:eastAsia="楷体" w:hAnsi="楷体" w:cs="楷体"/>
          <w:bCs/>
          <w:sz w:val="24"/>
        </w:rPr>
      </w:pPr>
      <w:r>
        <w:rPr>
          <w:rFonts w:ascii="楷体" w:eastAsia="楷体" w:hAnsi="楷体" w:cs="楷体" w:hint="eastAsia"/>
          <w:bCs/>
          <w:sz w:val="24"/>
        </w:rPr>
        <w:t>9.1 本合同项下任何</w:t>
      </w:r>
      <w:proofErr w:type="gramStart"/>
      <w:r>
        <w:rPr>
          <w:rFonts w:ascii="楷体" w:eastAsia="楷体" w:hAnsi="楷体" w:cs="楷体" w:hint="eastAsia"/>
          <w:bCs/>
          <w:sz w:val="24"/>
        </w:rPr>
        <w:t>一</w:t>
      </w:r>
      <w:proofErr w:type="gramEnd"/>
      <w:r>
        <w:rPr>
          <w:rFonts w:ascii="楷体" w:eastAsia="楷体" w:hAnsi="楷体" w:cs="楷体" w:hint="eastAsia"/>
          <w:bCs/>
          <w:sz w:val="24"/>
        </w:rPr>
        <w:t>方向对方发出的通知、信件、数据电文等，应当发送至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本协议约定当事人联系方式和联系信息适用于双方往来联系、书面文件送达及争议解决时法律文书的送达。</w:t>
      </w:r>
    </w:p>
    <w:p w14:paraId="6ABEEB8E" w14:textId="77777777" w:rsidR="001A3E06" w:rsidRDefault="00020F2B">
      <w:pPr>
        <w:pStyle w:val="a8"/>
        <w:spacing w:beforeLines="50" w:before="120" w:afterLines="50" w:after="120" w:line="360" w:lineRule="auto"/>
        <w:ind w:firstLineChars="200" w:firstLine="480"/>
        <w:rPr>
          <w:rFonts w:ascii="楷体" w:eastAsia="楷体" w:hAnsi="楷体" w:cs="楷体"/>
          <w:bCs/>
          <w:sz w:val="24"/>
          <w:u w:val="single"/>
        </w:rPr>
      </w:pPr>
      <w:r>
        <w:rPr>
          <w:rFonts w:ascii="楷体" w:eastAsia="楷体" w:hAnsi="楷体" w:cs="楷体" w:hint="eastAsia"/>
          <w:bCs/>
          <w:sz w:val="24"/>
        </w:rPr>
        <w:t xml:space="preserve">甲方地址： </w:t>
      </w:r>
      <w:r>
        <w:rPr>
          <w:rFonts w:ascii="楷体" w:eastAsia="楷体" w:hAnsi="楷体" w:cs="楷体" w:hint="eastAsia"/>
          <w:bCs/>
          <w:sz w:val="24"/>
          <w:u w:val="single"/>
        </w:rPr>
        <w:t xml:space="preserve">                                              </w:t>
      </w:r>
    </w:p>
    <w:p w14:paraId="395FA3CB" w14:textId="77777777" w:rsidR="001A3E06" w:rsidRDefault="00020F2B">
      <w:pPr>
        <w:pStyle w:val="a8"/>
        <w:spacing w:beforeLines="50" w:before="120" w:afterLines="50" w:after="120" w:line="360" w:lineRule="auto"/>
        <w:ind w:leftChars="228" w:left="479"/>
        <w:rPr>
          <w:rFonts w:ascii="楷体" w:eastAsia="楷体" w:hAnsi="楷体" w:cs="Times New Roman"/>
          <w:bCs/>
          <w:spacing w:val="-6"/>
          <w:kern w:val="11"/>
          <w:sz w:val="24"/>
          <w:u w:val="single"/>
        </w:rPr>
      </w:pPr>
      <w:r>
        <w:rPr>
          <w:rFonts w:ascii="楷体" w:eastAsia="楷体" w:hAnsi="楷体" w:cs="楷体" w:hint="eastAsia"/>
          <w:bCs/>
          <w:spacing w:val="-6"/>
          <w:kern w:val="11"/>
          <w:sz w:val="24"/>
        </w:rPr>
        <w:t xml:space="preserve">指定联系人： </w:t>
      </w:r>
      <w:r>
        <w:rPr>
          <w:rFonts w:ascii="楷体" w:eastAsia="楷体" w:hAnsi="楷体" w:cs="楷体" w:hint="eastAsia"/>
          <w:bCs/>
          <w:spacing w:val="-6"/>
          <w:kern w:val="11"/>
          <w:sz w:val="24"/>
          <w:u w:val="single"/>
        </w:rPr>
        <w:t xml:space="preserve">         </w:t>
      </w:r>
      <w:r>
        <w:rPr>
          <w:rFonts w:ascii="楷体" w:eastAsia="楷体" w:hAnsi="楷体" w:cs="Times New Roman" w:hint="eastAsia"/>
          <w:bCs/>
          <w:spacing w:val="-6"/>
          <w:kern w:val="11"/>
          <w:sz w:val="24"/>
          <w:u w:val="single"/>
        </w:rPr>
        <w:t xml:space="preserve"> </w:t>
      </w:r>
      <w:r>
        <w:rPr>
          <w:rFonts w:ascii="楷体" w:eastAsia="楷体" w:hAnsi="楷体" w:cs="Times New Roman"/>
          <w:bCs/>
          <w:spacing w:val="-6"/>
          <w:kern w:val="11"/>
          <w:sz w:val="24"/>
        </w:rPr>
        <w:t>电话:</w:t>
      </w:r>
      <w:r>
        <w:rPr>
          <w:rFonts w:ascii="楷体" w:eastAsia="楷体" w:hAnsi="楷体" w:cs="Times New Roman" w:hint="eastAsia"/>
          <w:bCs/>
          <w:spacing w:val="-6"/>
          <w:kern w:val="11"/>
          <w:sz w:val="24"/>
          <w:u w:val="single"/>
        </w:rPr>
        <w:t xml:space="preserve">        </w:t>
      </w:r>
      <w:r>
        <w:rPr>
          <w:rFonts w:ascii="楷体" w:eastAsia="楷体" w:hAnsi="楷体" w:cs="Times New Roman"/>
          <w:bCs/>
          <w:spacing w:val="-6"/>
          <w:kern w:val="11"/>
          <w:sz w:val="24"/>
        </w:rPr>
        <w:t>传真:</w:t>
      </w:r>
      <w:r>
        <w:rPr>
          <w:rFonts w:ascii="楷体" w:eastAsia="楷体" w:hAnsi="楷体" w:cs="Times New Roman" w:hint="eastAsia"/>
          <w:bCs/>
          <w:spacing w:val="-6"/>
          <w:kern w:val="11"/>
          <w:sz w:val="24"/>
        </w:rPr>
        <w:t xml:space="preserve"> </w:t>
      </w:r>
      <w:r>
        <w:rPr>
          <w:rFonts w:ascii="楷体" w:eastAsia="楷体" w:hAnsi="楷体" w:cs="Times New Roman" w:hint="eastAsia"/>
          <w:bCs/>
          <w:spacing w:val="-6"/>
          <w:kern w:val="11"/>
          <w:sz w:val="24"/>
          <w:u w:val="single"/>
        </w:rPr>
        <w:t xml:space="preserve">         </w:t>
      </w:r>
      <w:r>
        <w:rPr>
          <w:rFonts w:ascii="楷体" w:eastAsia="楷体" w:hAnsi="楷体" w:cs="Times New Roman"/>
          <w:bCs/>
          <w:spacing w:val="-6"/>
          <w:kern w:val="11"/>
          <w:sz w:val="24"/>
        </w:rPr>
        <w:t>电子邮箱：</w:t>
      </w:r>
      <w:r>
        <w:rPr>
          <w:rFonts w:ascii="楷体" w:eastAsia="楷体" w:hAnsi="楷体" w:cs="Times New Roman" w:hint="eastAsia"/>
          <w:bCs/>
          <w:spacing w:val="-6"/>
          <w:kern w:val="11"/>
          <w:sz w:val="24"/>
          <w:u w:val="single"/>
        </w:rPr>
        <w:t xml:space="preserve">          </w:t>
      </w:r>
    </w:p>
    <w:p w14:paraId="251B6A3B" w14:textId="77777777" w:rsidR="001A3E06" w:rsidRDefault="00020F2B">
      <w:pPr>
        <w:pStyle w:val="a8"/>
        <w:spacing w:beforeLines="50" w:before="120" w:afterLines="50" w:after="120" w:line="360" w:lineRule="auto"/>
        <w:ind w:leftChars="228" w:left="479"/>
        <w:rPr>
          <w:rFonts w:ascii="楷体" w:eastAsia="楷体" w:hAnsi="楷体" w:cs="楷体"/>
          <w:bCs/>
          <w:sz w:val="24"/>
          <w:u w:val="single"/>
        </w:rPr>
      </w:pPr>
      <w:r>
        <w:rPr>
          <w:rFonts w:ascii="楷体" w:eastAsia="楷体" w:hAnsi="楷体" w:cs="楷体" w:hint="eastAsia"/>
          <w:bCs/>
          <w:sz w:val="24"/>
        </w:rPr>
        <w:t>乙方地址:</w:t>
      </w:r>
      <w:r>
        <w:rPr>
          <w:rFonts w:ascii="楷体" w:eastAsia="楷体" w:hAnsi="楷体" w:cs="楷体" w:hint="eastAsia"/>
          <w:bCs/>
          <w:sz w:val="24"/>
          <w:u w:val="single"/>
        </w:rPr>
        <w:t xml:space="preserve">                                       </w:t>
      </w:r>
    </w:p>
    <w:p w14:paraId="27C717DA" w14:textId="77777777" w:rsidR="001A3E06" w:rsidRDefault="00020F2B">
      <w:pPr>
        <w:pStyle w:val="a8"/>
        <w:spacing w:beforeLines="50" w:before="120" w:afterLines="50" w:after="120" w:line="360" w:lineRule="auto"/>
        <w:rPr>
          <w:rFonts w:ascii="楷体" w:eastAsia="楷体" w:hAnsi="楷体" w:cs="楷体"/>
          <w:bCs/>
          <w:sz w:val="24"/>
          <w:u w:val="single"/>
        </w:rPr>
      </w:pPr>
      <w:r>
        <w:rPr>
          <w:rFonts w:ascii="楷体" w:eastAsia="楷体" w:hAnsi="楷体" w:cs="楷体" w:hint="eastAsia"/>
          <w:bCs/>
          <w:sz w:val="24"/>
        </w:rPr>
        <w:t xml:space="preserve">    指定联系人：</w:t>
      </w:r>
      <w:r>
        <w:rPr>
          <w:rFonts w:ascii="楷体" w:eastAsia="楷体" w:hAnsi="楷体" w:cs="楷体" w:hint="eastAsia"/>
          <w:bCs/>
          <w:sz w:val="24"/>
          <w:u w:val="single"/>
        </w:rPr>
        <w:t xml:space="preserve">        </w:t>
      </w:r>
      <w:r>
        <w:rPr>
          <w:rFonts w:ascii="楷体" w:eastAsia="楷体" w:hAnsi="楷体" w:cs="楷体" w:hint="eastAsia"/>
          <w:bCs/>
          <w:sz w:val="24"/>
        </w:rPr>
        <w:t>电话:</w:t>
      </w:r>
      <w:r>
        <w:rPr>
          <w:rFonts w:ascii="楷体" w:eastAsia="楷体" w:hAnsi="楷体" w:cs="楷体" w:hint="eastAsia"/>
          <w:bCs/>
          <w:sz w:val="24"/>
          <w:u w:val="single"/>
        </w:rPr>
        <w:t xml:space="preserve">         </w:t>
      </w:r>
      <w:r>
        <w:rPr>
          <w:rFonts w:ascii="楷体" w:eastAsia="楷体" w:hAnsi="楷体" w:cs="楷体" w:hint="eastAsia"/>
          <w:bCs/>
          <w:sz w:val="24"/>
        </w:rPr>
        <w:t>传真:</w:t>
      </w:r>
      <w:r>
        <w:rPr>
          <w:rFonts w:ascii="楷体" w:eastAsia="楷体" w:hAnsi="楷体" w:cs="楷体" w:hint="eastAsia"/>
          <w:bCs/>
          <w:sz w:val="24"/>
          <w:u w:val="single"/>
        </w:rPr>
        <w:t xml:space="preserve">        </w:t>
      </w:r>
      <w:r>
        <w:rPr>
          <w:rFonts w:ascii="楷体" w:eastAsia="楷体" w:hAnsi="楷体" w:cs="楷体" w:hint="eastAsia"/>
          <w:bCs/>
          <w:sz w:val="24"/>
        </w:rPr>
        <w:t>电子邮箱：</w:t>
      </w:r>
      <w:r>
        <w:rPr>
          <w:rFonts w:ascii="楷体" w:eastAsia="楷体" w:hAnsi="楷体" w:cs="楷体" w:hint="eastAsia"/>
          <w:bCs/>
          <w:sz w:val="24"/>
          <w:u w:val="single"/>
        </w:rPr>
        <w:t xml:space="preserve">           </w:t>
      </w:r>
    </w:p>
    <w:p w14:paraId="1BEAC570" w14:textId="77777777" w:rsidR="001A3E06" w:rsidRDefault="00020F2B">
      <w:pPr>
        <w:pStyle w:val="a8"/>
        <w:spacing w:beforeLines="50" w:before="120" w:afterLines="50" w:after="120" w:line="360" w:lineRule="auto"/>
        <w:rPr>
          <w:rFonts w:ascii="楷体" w:eastAsia="楷体" w:hAnsi="楷体" w:cs="楷体"/>
          <w:bCs/>
          <w:sz w:val="24"/>
        </w:rPr>
      </w:pPr>
      <w:r>
        <w:rPr>
          <w:rFonts w:ascii="楷体" w:eastAsia="楷体" w:hAnsi="楷体" w:cs="楷体" w:hint="eastAsia"/>
          <w:bCs/>
          <w:sz w:val="24"/>
        </w:rPr>
        <w:t>9.2 本送达条款为独立条款，不受合同整体或其他条款的效力的影响。</w:t>
      </w:r>
    </w:p>
    <w:p w14:paraId="18A518DB"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争议解决</w:t>
      </w:r>
    </w:p>
    <w:p w14:paraId="10B741C2" w14:textId="77777777" w:rsidR="001A3E06" w:rsidRDefault="00020F2B">
      <w:pPr>
        <w:pStyle w:val="a8"/>
        <w:spacing w:line="360" w:lineRule="auto"/>
        <w:ind w:firstLineChars="200" w:firstLine="480"/>
        <w:rPr>
          <w:rFonts w:ascii="楷体" w:eastAsia="楷体" w:hAnsi="楷体" w:cs="楷体"/>
          <w:sz w:val="24"/>
        </w:rPr>
      </w:pPr>
      <w:r>
        <w:rPr>
          <w:rFonts w:ascii="楷体" w:eastAsia="楷体" w:hAnsi="楷体" w:cs="楷体" w:hint="eastAsia"/>
          <w:sz w:val="24"/>
        </w:rPr>
        <w:t>本合同在履行中发生争议，由甲、乙双方协商解决。协商不成时，甲、乙双方可向租赁房屋所在地人民法院</w:t>
      </w:r>
      <w:r>
        <w:rPr>
          <w:rFonts w:ascii="楷体" w:eastAsia="楷体" w:hAnsi="楷体" w:cs="楷体"/>
          <w:sz w:val="24"/>
        </w:rPr>
        <w:t>提起诉讼</w:t>
      </w:r>
      <w:r>
        <w:rPr>
          <w:rFonts w:ascii="楷体" w:eastAsia="楷体" w:hAnsi="楷体" w:cs="楷体" w:hint="eastAsia"/>
          <w:sz w:val="24"/>
        </w:rPr>
        <w:t>。</w:t>
      </w:r>
    </w:p>
    <w:p w14:paraId="61626BCB"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lastRenderedPageBreak/>
        <w:t>其他约定</w:t>
      </w:r>
    </w:p>
    <w:p w14:paraId="17CE2D0E" w14:textId="77777777" w:rsidR="001A3E06" w:rsidRDefault="00020F2B">
      <w:pPr>
        <w:pStyle w:val="a8"/>
        <w:numPr>
          <w:ilvl w:val="1"/>
          <w:numId w:val="2"/>
        </w:numPr>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本合同未尽事项，由甲、乙双方另行议定，并签订补充协议。补充协议与本合同不一致的，以补充协议为准。</w:t>
      </w:r>
    </w:p>
    <w:p w14:paraId="5BA3318D" w14:textId="77777777" w:rsidR="001A3E06" w:rsidRDefault="00020F2B">
      <w:pPr>
        <w:pStyle w:val="a8"/>
        <w:numPr>
          <w:ilvl w:val="1"/>
          <w:numId w:val="2"/>
        </w:numPr>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本合同及其附件内，空格部分填写的文字与印刷文字具有同等效力。本合同及其附件和补充协议中未约定的事项，均遵照中华人民共和国有关法律法规和政策执行。</w:t>
      </w:r>
    </w:p>
    <w:p w14:paraId="1EB0C24B" w14:textId="77777777" w:rsidR="001A3E06" w:rsidRDefault="00020F2B">
      <w:pPr>
        <w:pStyle w:val="a8"/>
        <w:numPr>
          <w:ilvl w:val="1"/>
          <w:numId w:val="2"/>
        </w:numPr>
        <w:tabs>
          <w:tab w:val="left" w:pos="424"/>
        </w:tabs>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本合同自甲、乙双方加盖公章后成立并生效。</w:t>
      </w:r>
    </w:p>
    <w:p w14:paraId="7E1A8970" w14:textId="77777777" w:rsidR="001A3E06" w:rsidRDefault="00020F2B">
      <w:pPr>
        <w:pStyle w:val="a8"/>
        <w:numPr>
          <w:ilvl w:val="1"/>
          <w:numId w:val="2"/>
        </w:numPr>
        <w:tabs>
          <w:tab w:val="left" w:pos="424"/>
        </w:tabs>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本合同一式</w:t>
      </w:r>
      <w:r>
        <w:rPr>
          <w:rFonts w:ascii="楷体" w:eastAsia="楷体" w:hAnsi="楷体" w:cs="楷体" w:hint="eastAsia"/>
          <w:sz w:val="24"/>
          <w:szCs w:val="24"/>
          <w:u w:val="single"/>
        </w:rPr>
        <w:t xml:space="preserve"> 贰 </w:t>
      </w:r>
      <w:r>
        <w:rPr>
          <w:rFonts w:ascii="楷体" w:eastAsia="楷体" w:hAnsi="楷体" w:cs="楷体" w:hint="eastAsia"/>
          <w:sz w:val="24"/>
          <w:szCs w:val="24"/>
        </w:rPr>
        <w:t>份，甲方执</w:t>
      </w:r>
      <w:r>
        <w:rPr>
          <w:rFonts w:ascii="楷体" w:eastAsia="楷体" w:hAnsi="楷体" w:cs="楷体" w:hint="eastAsia"/>
          <w:sz w:val="24"/>
          <w:szCs w:val="24"/>
          <w:u w:val="single"/>
        </w:rPr>
        <w:t>壹</w:t>
      </w:r>
      <w:r>
        <w:rPr>
          <w:rFonts w:ascii="楷体" w:eastAsia="楷体" w:hAnsi="楷体" w:cs="楷体" w:hint="eastAsia"/>
          <w:sz w:val="24"/>
          <w:szCs w:val="24"/>
        </w:rPr>
        <w:t>份，乙方执壹份，均具有同等法律效力。</w:t>
      </w:r>
    </w:p>
    <w:p w14:paraId="5B1797DB" w14:textId="77777777" w:rsidR="001A3E06" w:rsidRDefault="00020F2B">
      <w:pPr>
        <w:pStyle w:val="a8"/>
        <w:spacing w:line="360" w:lineRule="auto"/>
        <w:ind w:firstLine="471"/>
        <w:rPr>
          <w:rFonts w:ascii="楷体" w:eastAsia="楷体" w:hAnsi="楷体" w:cs="楷体"/>
          <w:b/>
          <w:sz w:val="24"/>
        </w:rPr>
      </w:pPr>
      <w:r>
        <w:rPr>
          <w:rFonts w:ascii="楷体" w:eastAsia="楷体" w:hAnsi="楷体" w:cs="楷体" w:hint="eastAsia"/>
          <w:b/>
          <w:sz w:val="24"/>
        </w:rPr>
        <w:t>（以下无正文）</w:t>
      </w:r>
    </w:p>
    <w:p w14:paraId="3329844D" w14:textId="77777777" w:rsidR="001A3E06" w:rsidRDefault="001A3E06">
      <w:pPr>
        <w:pStyle w:val="a8"/>
        <w:spacing w:line="360" w:lineRule="auto"/>
        <w:ind w:firstLine="471"/>
        <w:rPr>
          <w:rFonts w:ascii="楷体" w:eastAsia="楷体" w:hAnsi="楷体" w:cs="楷体"/>
          <w:b/>
          <w:sz w:val="24"/>
        </w:rPr>
      </w:pPr>
    </w:p>
    <w:p w14:paraId="5AC54C59" w14:textId="77777777" w:rsidR="001A3E06" w:rsidRDefault="001A3E06">
      <w:pPr>
        <w:pStyle w:val="a8"/>
        <w:spacing w:line="360" w:lineRule="auto"/>
        <w:ind w:firstLine="471"/>
        <w:rPr>
          <w:rFonts w:ascii="楷体" w:eastAsia="楷体" w:hAnsi="楷体" w:cs="楷体"/>
          <w:b/>
          <w:sz w:val="24"/>
        </w:rPr>
      </w:pPr>
    </w:p>
    <w:p w14:paraId="5E0ECC05" w14:textId="77777777" w:rsidR="001A3E06" w:rsidRDefault="00020F2B">
      <w:pPr>
        <w:widowControl/>
        <w:jc w:val="left"/>
        <w:rPr>
          <w:rFonts w:ascii="楷体" w:eastAsia="楷体" w:hAnsi="楷体" w:cs="楷体"/>
          <w:b/>
          <w:sz w:val="24"/>
          <w:szCs w:val="21"/>
        </w:rPr>
      </w:pPr>
      <w:r>
        <w:rPr>
          <w:rFonts w:ascii="楷体" w:eastAsia="楷体" w:hAnsi="楷体" w:cs="楷体"/>
          <w:b/>
          <w:sz w:val="24"/>
        </w:rPr>
        <w:br w:type="page"/>
      </w:r>
    </w:p>
    <w:p w14:paraId="78B5C5E9" w14:textId="77777777" w:rsidR="001A3E06" w:rsidRDefault="00020F2B">
      <w:pPr>
        <w:pStyle w:val="a8"/>
        <w:spacing w:line="360" w:lineRule="auto"/>
        <w:ind w:firstLine="471"/>
        <w:rPr>
          <w:rFonts w:ascii="楷体" w:eastAsia="楷体" w:hAnsi="楷体" w:cs="楷体"/>
          <w:b/>
          <w:color w:val="000000"/>
          <w:sz w:val="24"/>
        </w:rPr>
      </w:pPr>
      <w:r>
        <w:rPr>
          <w:rFonts w:ascii="楷体" w:eastAsia="楷体" w:hAnsi="楷体" w:cs="楷体" w:hint="eastAsia"/>
          <w:b/>
          <w:color w:val="000000"/>
          <w:sz w:val="24"/>
        </w:rPr>
        <w:lastRenderedPageBreak/>
        <w:t>（合同签署页，无正文）</w:t>
      </w:r>
    </w:p>
    <w:p w14:paraId="707683A3" w14:textId="77777777" w:rsidR="001A3E06" w:rsidRDefault="001A3E06">
      <w:pPr>
        <w:pStyle w:val="a8"/>
        <w:spacing w:line="360" w:lineRule="auto"/>
        <w:ind w:firstLine="471"/>
        <w:rPr>
          <w:rFonts w:ascii="楷体" w:eastAsia="楷体" w:hAnsi="楷体" w:cs="楷体"/>
          <w:b/>
          <w:color w:val="000000"/>
          <w:sz w:val="24"/>
        </w:rPr>
      </w:pPr>
    </w:p>
    <w:p w14:paraId="0DA4F822" w14:textId="77777777" w:rsidR="001A3E06" w:rsidRDefault="001A3E06">
      <w:pPr>
        <w:pStyle w:val="a8"/>
        <w:spacing w:line="360" w:lineRule="auto"/>
        <w:ind w:firstLine="471"/>
        <w:rPr>
          <w:rFonts w:ascii="楷体" w:eastAsia="楷体" w:hAnsi="楷体" w:cs="楷体"/>
          <w:b/>
          <w:sz w:val="24"/>
        </w:rPr>
      </w:pPr>
    </w:p>
    <w:p w14:paraId="0CCFE3D5" w14:textId="77777777" w:rsidR="001A3E06" w:rsidRDefault="00020F2B">
      <w:pPr>
        <w:pStyle w:val="a8"/>
        <w:spacing w:line="360" w:lineRule="auto"/>
        <w:ind w:firstLine="471"/>
        <w:rPr>
          <w:rFonts w:ascii="楷体" w:eastAsia="楷体" w:hAnsi="楷体" w:cs="楷体"/>
          <w:b/>
          <w:sz w:val="24"/>
        </w:rPr>
      </w:pPr>
      <w:r>
        <w:rPr>
          <w:rFonts w:ascii="楷体" w:eastAsia="楷体" w:hAnsi="楷体" w:cs="楷体" w:hint="eastAsia"/>
          <w:b/>
          <w:sz w:val="24"/>
        </w:rPr>
        <w:t>甲方（盖章）：厦门火炬高新区招商服务中心有限公司</w:t>
      </w:r>
    </w:p>
    <w:p w14:paraId="1E640DB1" w14:textId="77777777" w:rsidR="001A3E06" w:rsidRDefault="00020F2B">
      <w:pPr>
        <w:pStyle w:val="a8"/>
        <w:spacing w:line="360" w:lineRule="auto"/>
        <w:ind w:firstLine="471"/>
        <w:rPr>
          <w:rFonts w:ascii="楷体" w:eastAsia="楷体" w:hAnsi="楷体" w:cs="楷体"/>
          <w:sz w:val="24"/>
        </w:rPr>
      </w:pPr>
      <w:r>
        <w:rPr>
          <w:rFonts w:ascii="楷体" w:eastAsia="楷体" w:hAnsi="楷体" w:cs="楷体" w:hint="eastAsia"/>
          <w:sz w:val="24"/>
        </w:rPr>
        <w:t xml:space="preserve">法定代表人：           　　　　　  </w:t>
      </w:r>
    </w:p>
    <w:p w14:paraId="7F6DF253" w14:textId="77777777" w:rsidR="001A3E06" w:rsidRDefault="00020F2B">
      <w:pPr>
        <w:pStyle w:val="a8"/>
        <w:spacing w:line="360" w:lineRule="auto"/>
        <w:ind w:firstLine="471"/>
        <w:rPr>
          <w:rFonts w:ascii="楷体" w:eastAsia="楷体" w:hAnsi="楷体" w:cs="楷体"/>
          <w:sz w:val="24"/>
        </w:rPr>
      </w:pPr>
      <w:r>
        <w:rPr>
          <w:rFonts w:ascii="楷体" w:eastAsia="楷体" w:hAnsi="楷体" w:cs="楷体" w:hint="eastAsia"/>
          <w:sz w:val="24"/>
        </w:rPr>
        <w:t xml:space="preserve">或授权代表（签章）：　　　　　　　　</w:t>
      </w:r>
    </w:p>
    <w:p w14:paraId="37F64EBE" w14:textId="77777777" w:rsidR="001A3E06" w:rsidRDefault="001A3E06">
      <w:pPr>
        <w:pStyle w:val="a8"/>
        <w:spacing w:line="360" w:lineRule="auto"/>
        <w:rPr>
          <w:rFonts w:ascii="楷体" w:eastAsia="楷体" w:hAnsi="楷体" w:cs="楷体"/>
          <w:sz w:val="24"/>
        </w:rPr>
      </w:pPr>
    </w:p>
    <w:p w14:paraId="7F379AC6" w14:textId="77777777" w:rsidR="001A3E06" w:rsidRDefault="001A3E06">
      <w:pPr>
        <w:pStyle w:val="a8"/>
        <w:spacing w:line="360" w:lineRule="auto"/>
        <w:rPr>
          <w:rFonts w:ascii="楷体" w:eastAsia="楷体" w:hAnsi="楷体" w:cs="楷体"/>
          <w:sz w:val="24"/>
        </w:rPr>
      </w:pPr>
    </w:p>
    <w:p w14:paraId="13399046" w14:textId="77777777" w:rsidR="001A3E06" w:rsidRDefault="00020F2B">
      <w:pPr>
        <w:pStyle w:val="a8"/>
        <w:spacing w:line="360" w:lineRule="auto"/>
        <w:ind w:firstLineChars="200" w:firstLine="482"/>
        <w:rPr>
          <w:rFonts w:ascii="楷体" w:eastAsia="楷体" w:hAnsi="楷体" w:cs="楷体"/>
          <w:b/>
          <w:sz w:val="24"/>
        </w:rPr>
      </w:pPr>
      <w:r>
        <w:rPr>
          <w:rFonts w:ascii="楷体" w:eastAsia="楷体" w:hAnsi="楷体" w:cs="楷体" w:hint="eastAsia"/>
          <w:b/>
          <w:sz w:val="24"/>
        </w:rPr>
        <w:t xml:space="preserve">乙方（盖章）：                </w:t>
      </w:r>
    </w:p>
    <w:p w14:paraId="2260881A" w14:textId="77777777" w:rsidR="001A3E06" w:rsidRDefault="00020F2B">
      <w:pPr>
        <w:pStyle w:val="a8"/>
        <w:spacing w:line="360" w:lineRule="auto"/>
        <w:ind w:firstLineChars="200" w:firstLine="480"/>
        <w:rPr>
          <w:rFonts w:ascii="楷体" w:eastAsia="楷体" w:hAnsi="楷体" w:cs="楷体"/>
          <w:sz w:val="24"/>
        </w:rPr>
      </w:pPr>
      <w:r>
        <w:rPr>
          <w:rFonts w:ascii="楷体" w:eastAsia="楷体" w:hAnsi="楷体" w:cs="楷体" w:hint="eastAsia"/>
          <w:sz w:val="24"/>
        </w:rPr>
        <w:t>法定代表人：</w:t>
      </w:r>
    </w:p>
    <w:p w14:paraId="6C520989" w14:textId="77777777" w:rsidR="001A3E06" w:rsidRDefault="00020F2B">
      <w:pPr>
        <w:pStyle w:val="a8"/>
        <w:spacing w:line="360" w:lineRule="auto"/>
        <w:ind w:firstLineChars="200" w:firstLine="480"/>
        <w:rPr>
          <w:rFonts w:ascii="楷体" w:eastAsia="楷体" w:hAnsi="楷体" w:cs="楷体"/>
          <w:sz w:val="24"/>
        </w:rPr>
      </w:pPr>
      <w:r>
        <w:rPr>
          <w:rFonts w:ascii="楷体" w:eastAsia="楷体" w:hAnsi="楷体" w:cs="楷体" w:hint="eastAsia"/>
          <w:sz w:val="24"/>
        </w:rPr>
        <w:t>或授权代表（签章）：</w:t>
      </w:r>
    </w:p>
    <w:p w14:paraId="2244C089" w14:textId="77777777" w:rsidR="001A3E06" w:rsidRDefault="001A3E06">
      <w:pPr>
        <w:pStyle w:val="a8"/>
        <w:spacing w:line="360" w:lineRule="auto"/>
        <w:ind w:firstLineChars="800" w:firstLine="1920"/>
        <w:rPr>
          <w:rFonts w:ascii="楷体" w:eastAsia="楷体" w:hAnsi="楷体" w:cs="楷体"/>
          <w:sz w:val="24"/>
        </w:rPr>
      </w:pPr>
    </w:p>
    <w:p w14:paraId="429B13AC" w14:textId="77777777" w:rsidR="001A3E06" w:rsidRDefault="00020F2B">
      <w:pPr>
        <w:pStyle w:val="a8"/>
        <w:spacing w:line="360" w:lineRule="auto"/>
        <w:jc w:val="center"/>
        <w:rPr>
          <w:rFonts w:ascii="楷体" w:eastAsia="楷体" w:hAnsi="楷体" w:cs="楷体"/>
          <w:sz w:val="24"/>
        </w:rPr>
      </w:pPr>
      <w:r>
        <w:rPr>
          <w:rFonts w:ascii="楷体" w:eastAsia="楷体" w:hAnsi="楷体" w:cs="楷体" w:hint="eastAsia"/>
          <w:sz w:val="24"/>
        </w:rPr>
        <w:t>年   月  日于厦门集美区签订</w:t>
      </w:r>
    </w:p>
    <w:p w14:paraId="524E8766" w14:textId="77777777" w:rsidR="001A3E06" w:rsidRDefault="001A3E06">
      <w:pPr>
        <w:pStyle w:val="a8"/>
        <w:spacing w:line="360" w:lineRule="auto"/>
        <w:rPr>
          <w:rFonts w:ascii="楷体" w:eastAsia="楷体" w:hAnsi="楷体" w:cs="楷体"/>
          <w:sz w:val="24"/>
        </w:rPr>
      </w:pPr>
    </w:p>
    <w:sectPr w:rsidR="001A3E06">
      <w:headerReference w:type="default" r:id="rId9"/>
      <w:footerReference w:type="even" r:id="rId10"/>
      <w:footerReference w:type="default" r:id="rId11"/>
      <w:pgSz w:w="11906" w:h="16838"/>
      <w:pgMar w:top="1558" w:right="1758" w:bottom="1402" w:left="1758"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0634" w14:textId="77777777" w:rsidR="00226550" w:rsidRDefault="00226550">
      <w:r>
        <w:separator/>
      </w:r>
    </w:p>
  </w:endnote>
  <w:endnote w:type="continuationSeparator" w:id="0">
    <w:p w14:paraId="0E48F82B" w14:textId="77777777" w:rsidR="00226550" w:rsidRDefault="0022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9997" w14:textId="77777777" w:rsidR="001A3E06" w:rsidRDefault="00020F2B">
    <w:pPr>
      <w:pStyle w:val="ab"/>
      <w:framePr w:wrap="around" w:vAnchor="text" w:hAnchor="margin" w:xAlign="center" w:y="1"/>
      <w:rPr>
        <w:rStyle w:val="ae"/>
      </w:rPr>
    </w:pPr>
    <w:r>
      <w:fldChar w:fldCharType="begin"/>
    </w:r>
    <w:r>
      <w:rPr>
        <w:rStyle w:val="ae"/>
      </w:rPr>
      <w:instrText xml:space="preserve">PAGE  </w:instrText>
    </w:r>
    <w:r>
      <w:fldChar w:fldCharType="end"/>
    </w:r>
  </w:p>
  <w:p w14:paraId="7EC9F551" w14:textId="77777777" w:rsidR="001A3E06" w:rsidRDefault="001A3E0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B045" w14:textId="77777777" w:rsidR="001A3E06" w:rsidRDefault="00020F2B">
    <w:pPr>
      <w:pStyle w:val="ab"/>
      <w:framePr w:wrap="around" w:vAnchor="text" w:hAnchor="margin" w:xAlign="center" w:y="1"/>
      <w:rPr>
        <w:rStyle w:val="ae"/>
      </w:rPr>
    </w:pPr>
    <w:r>
      <w:fldChar w:fldCharType="begin"/>
    </w:r>
    <w:r>
      <w:rPr>
        <w:rStyle w:val="ae"/>
      </w:rPr>
      <w:instrText xml:space="preserve">PAGE  </w:instrText>
    </w:r>
    <w:r>
      <w:fldChar w:fldCharType="separate"/>
    </w:r>
    <w:r>
      <w:rPr>
        <w:rStyle w:val="ae"/>
      </w:rPr>
      <w:t>8</w:t>
    </w:r>
    <w:r>
      <w:fldChar w:fldCharType="end"/>
    </w:r>
  </w:p>
  <w:p w14:paraId="6B301271" w14:textId="77777777" w:rsidR="001A3E06" w:rsidRDefault="001A3E0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9C9A" w14:textId="77777777" w:rsidR="00226550" w:rsidRDefault="00226550">
      <w:r>
        <w:separator/>
      </w:r>
    </w:p>
  </w:footnote>
  <w:footnote w:type="continuationSeparator" w:id="0">
    <w:p w14:paraId="1B5BC602" w14:textId="77777777" w:rsidR="00226550" w:rsidRDefault="00226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BF96" w14:textId="3EC73DB9" w:rsidR="001A3E06" w:rsidRDefault="00020F2B">
    <w:pPr>
      <w:pStyle w:val="ac"/>
      <w:jc w:val="left"/>
      <w:rPr>
        <w:rFonts w:hAnsi="宋体"/>
        <w:b/>
        <w:bCs/>
      </w:rPr>
    </w:pPr>
    <w:r>
      <w:rPr>
        <w:rFonts w:hAnsi="宋体" w:hint="eastAsia"/>
        <w:b/>
        <w:bCs/>
      </w:rPr>
      <w:t>厦门火炬高新区招商服务中心有限公司</w:t>
    </w:r>
    <w:r>
      <w:rPr>
        <w:rFonts w:hAnsi="宋体" w:hint="eastAsia"/>
        <w:b/>
        <w:bCs/>
      </w:rPr>
      <w:t xml:space="preserve">                         </w:t>
    </w:r>
    <w:r>
      <w:rPr>
        <w:rFonts w:hAnsi="宋体" w:hint="eastAsia"/>
        <w:b/>
        <w:bCs/>
      </w:rPr>
      <w:t>合同编</w:t>
    </w:r>
    <w:r>
      <w:rPr>
        <w:rFonts w:hAnsi="宋体" w:hint="eastAsia"/>
        <w:b/>
        <w:bCs/>
        <w:color w:val="000000"/>
      </w:rPr>
      <w:t>号：</w:t>
    </w:r>
    <w:r>
      <w:rPr>
        <w:rFonts w:hAnsi="宋体" w:hint="eastAsia"/>
        <w:b/>
        <w:bCs/>
        <w:color w:val="000000"/>
      </w:rPr>
      <w:t>ZSZX-RHY-202</w:t>
    </w:r>
    <w:r w:rsidR="00D92A6F">
      <w:rPr>
        <w:rFonts w:hAnsi="宋体"/>
        <w:b/>
        <w:bCs/>
        <w:color w:val="000000"/>
      </w:rPr>
      <w:t>2</w:t>
    </w:r>
    <w:r>
      <w:rPr>
        <w:rFonts w:hAnsi="宋体" w:hint="eastAsia"/>
        <w:b/>
        <w:bCs/>
        <w:color w:val="000000"/>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07"/>
    <w:multiLevelType w:val="multilevel"/>
    <w:tmpl w:val="02C20907"/>
    <w:lvl w:ilvl="0">
      <w:start w:val="1"/>
      <w:numFmt w:val="chineseCountingThousand"/>
      <w:lvlText w:val="第%1条"/>
      <w:lvlJc w:val="left"/>
      <w:pPr>
        <w:tabs>
          <w:tab w:val="left" w:pos="420"/>
        </w:tabs>
        <w:ind w:left="0" w:firstLine="0"/>
      </w:pPr>
      <w:rPr>
        <w:rFonts w:hint="eastAsia"/>
        <w:b/>
        <w:lang w:val="en-US"/>
      </w:rPr>
    </w:lvl>
    <w:lvl w:ilvl="1">
      <w:start w:val="1"/>
      <w:numFmt w:val="decimal"/>
      <w:lvlText w:val="%2."/>
      <w:lvlJc w:val="left"/>
      <w:pPr>
        <w:tabs>
          <w:tab w:val="left" w:pos="840"/>
        </w:tabs>
        <w:ind w:left="840" w:hanging="420"/>
      </w:pPr>
      <w:rPr>
        <w:rFont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6630E46"/>
    <w:multiLevelType w:val="multilevel"/>
    <w:tmpl w:val="76630E4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50627284">
    <w:abstractNumId w:val="0"/>
  </w:num>
  <w:num w:numId="2" w16cid:durableId="1290284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7F"/>
    <w:rsid w:val="000034C4"/>
    <w:rsid w:val="000052A7"/>
    <w:rsid w:val="00013CC2"/>
    <w:rsid w:val="00014847"/>
    <w:rsid w:val="00020F2B"/>
    <w:rsid w:val="00031B50"/>
    <w:rsid w:val="00037756"/>
    <w:rsid w:val="000408BC"/>
    <w:rsid w:val="000473A6"/>
    <w:rsid w:val="000577E3"/>
    <w:rsid w:val="00060596"/>
    <w:rsid w:val="00060B66"/>
    <w:rsid w:val="000613D4"/>
    <w:rsid w:val="00064E40"/>
    <w:rsid w:val="00071A7C"/>
    <w:rsid w:val="00072820"/>
    <w:rsid w:val="00072CB2"/>
    <w:rsid w:val="00074D05"/>
    <w:rsid w:val="00076353"/>
    <w:rsid w:val="00081CD3"/>
    <w:rsid w:val="00084023"/>
    <w:rsid w:val="000903F5"/>
    <w:rsid w:val="00095067"/>
    <w:rsid w:val="000A4FCD"/>
    <w:rsid w:val="000B0081"/>
    <w:rsid w:val="000C0F2A"/>
    <w:rsid w:val="000C2CF4"/>
    <w:rsid w:val="000C497C"/>
    <w:rsid w:val="000C4F25"/>
    <w:rsid w:val="000D0ED8"/>
    <w:rsid w:val="000D1260"/>
    <w:rsid w:val="000D2A31"/>
    <w:rsid w:val="000D3E4D"/>
    <w:rsid w:val="000D7363"/>
    <w:rsid w:val="000D7796"/>
    <w:rsid w:val="000E2B86"/>
    <w:rsid w:val="000E32AC"/>
    <w:rsid w:val="000E5E68"/>
    <w:rsid w:val="000E6359"/>
    <w:rsid w:val="000F39A5"/>
    <w:rsid w:val="000F4370"/>
    <w:rsid w:val="000F5405"/>
    <w:rsid w:val="0010101B"/>
    <w:rsid w:val="00102C59"/>
    <w:rsid w:val="0010430E"/>
    <w:rsid w:val="00105352"/>
    <w:rsid w:val="0011613F"/>
    <w:rsid w:val="00117A97"/>
    <w:rsid w:val="00120DCE"/>
    <w:rsid w:val="0012158D"/>
    <w:rsid w:val="001225B9"/>
    <w:rsid w:val="00126337"/>
    <w:rsid w:val="00137224"/>
    <w:rsid w:val="00140081"/>
    <w:rsid w:val="001407FE"/>
    <w:rsid w:val="00144F4E"/>
    <w:rsid w:val="001461F6"/>
    <w:rsid w:val="001504E9"/>
    <w:rsid w:val="00150E33"/>
    <w:rsid w:val="00156EA8"/>
    <w:rsid w:val="00162237"/>
    <w:rsid w:val="00162748"/>
    <w:rsid w:val="0016323D"/>
    <w:rsid w:val="00165812"/>
    <w:rsid w:val="001709FD"/>
    <w:rsid w:val="00176AC4"/>
    <w:rsid w:val="001833E2"/>
    <w:rsid w:val="00184BD1"/>
    <w:rsid w:val="00187448"/>
    <w:rsid w:val="00187CDF"/>
    <w:rsid w:val="001978B6"/>
    <w:rsid w:val="001A34FA"/>
    <w:rsid w:val="001A3E06"/>
    <w:rsid w:val="001A4FA4"/>
    <w:rsid w:val="001A50D3"/>
    <w:rsid w:val="001B0E25"/>
    <w:rsid w:val="001B1C01"/>
    <w:rsid w:val="001B441F"/>
    <w:rsid w:val="001B529A"/>
    <w:rsid w:val="001B7E33"/>
    <w:rsid w:val="001C13B9"/>
    <w:rsid w:val="001C662A"/>
    <w:rsid w:val="001D235E"/>
    <w:rsid w:val="001D397E"/>
    <w:rsid w:val="001D3E55"/>
    <w:rsid w:val="001D415F"/>
    <w:rsid w:val="001E0F95"/>
    <w:rsid w:val="001E35AD"/>
    <w:rsid w:val="001E56E5"/>
    <w:rsid w:val="001F40EB"/>
    <w:rsid w:val="001F6C71"/>
    <w:rsid w:val="002069F8"/>
    <w:rsid w:val="002157FC"/>
    <w:rsid w:val="00215914"/>
    <w:rsid w:val="00226550"/>
    <w:rsid w:val="00231C19"/>
    <w:rsid w:val="00231C4D"/>
    <w:rsid w:val="00231CE6"/>
    <w:rsid w:val="0023255E"/>
    <w:rsid w:val="00232FF5"/>
    <w:rsid w:val="00233418"/>
    <w:rsid w:val="00237A22"/>
    <w:rsid w:val="002420F7"/>
    <w:rsid w:val="002426A0"/>
    <w:rsid w:val="002442F2"/>
    <w:rsid w:val="002448C9"/>
    <w:rsid w:val="00247367"/>
    <w:rsid w:val="002544AD"/>
    <w:rsid w:val="00255655"/>
    <w:rsid w:val="00260EAE"/>
    <w:rsid w:val="002616C1"/>
    <w:rsid w:val="00266059"/>
    <w:rsid w:val="00266F4E"/>
    <w:rsid w:val="0027499A"/>
    <w:rsid w:val="00277BCC"/>
    <w:rsid w:val="0028049E"/>
    <w:rsid w:val="0028128C"/>
    <w:rsid w:val="00284AC2"/>
    <w:rsid w:val="002850F0"/>
    <w:rsid w:val="002872DA"/>
    <w:rsid w:val="002900D0"/>
    <w:rsid w:val="0029256D"/>
    <w:rsid w:val="00292742"/>
    <w:rsid w:val="002A15A8"/>
    <w:rsid w:val="002A27E5"/>
    <w:rsid w:val="002B2501"/>
    <w:rsid w:val="002B3C60"/>
    <w:rsid w:val="002B613D"/>
    <w:rsid w:val="002C0C6B"/>
    <w:rsid w:val="002C30BB"/>
    <w:rsid w:val="002C683E"/>
    <w:rsid w:val="002D4E0C"/>
    <w:rsid w:val="002D69ED"/>
    <w:rsid w:val="002F1A8E"/>
    <w:rsid w:val="002F20C1"/>
    <w:rsid w:val="002F2FCF"/>
    <w:rsid w:val="002F59F4"/>
    <w:rsid w:val="003030FD"/>
    <w:rsid w:val="00310760"/>
    <w:rsid w:val="00323F4E"/>
    <w:rsid w:val="00331B53"/>
    <w:rsid w:val="003325ED"/>
    <w:rsid w:val="00334780"/>
    <w:rsid w:val="00337593"/>
    <w:rsid w:val="0034186F"/>
    <w:rsid w:val="00341B91"/>
    <w:rsid w:val="00344BF8"/>
    <w:rsid w:val="00347292"/>
    <w:rsid w:val="0035181F"/>
    <w:rsid w:val="0035434E"/>
    <w:rsid w:val="00355E5D"/>
    <w:rsid w:val="00355EC7"/>
    <w:rsid w:val="0035676D"/>
    <w:rsid w:val="003611B8"/>
    <w:rsid w:val="003633E2"/>
    <w:rsid w:val="00363EF7"/>
    <w:rsid w:val="00367176"/>
    <w:rsid w:val="003671BE"/>
    <w:rsid w:val="00374FB7"/>
    <w:rsid w:val="0037617B"/>
    <w:rsid w:val="00381747"/>
    <w:rsid w:val="00383841"/>
    <w:rsid w:val="00390EA7"/>
    <w:rsid w:val="00395962"/>
    <w:rsid w:val="003A013A"/>
    <w:rsid w:val="003A6758"/>
    <w:rsid w:val="003D291A"/>
    <w:rsid w:val="003E2378"/>
    <w:rsid w:val="003E331E"/>
    <w:rsid w:val="003E62A4"/>
    <w:rsid w:val="003E6928"/>
    <w:rsid w:val="003E6B45"/>
    <w:rsid w:val="003F0635"/>
    <w:rsid w:val="003F1603"/>
    <w:rsid w:val="003F16A7"/>
    <w:rsid w:val="00402627"/>
    <w:rsid w:val="004060FC"/>
    <w:rsid w:val="00407235"/>
    <w:rsid w:val="00433BCD"/>
    <w:rsid w:val="00434838"/>
    <w:rsid w:val="00434F58"/>
    <w:rsid w:val="00440BE4"/>
    <w:rsid w:val="00440FF4"/>
    <w:rsid w:val="004452DD"/>
    <w:rsid w:val="00446478"/>
    <w:rsid w:val="004500B3"/>
    <w:rsid w:val="004501A8"/>
    <w:rsid w:val="004516EC"/>
    <w:rsid w:val="00451B79"/>
    <w:rsid w:val="00463C3D"/>
    <w:rsid w:val="00466AD4"/>
    <w:rsid w:val="004719AA"/>
    <w:rsid w:val="00485A36"/>
    <w:rsid w:val="004865B8"/>
    <w:rsid w:val="00492D1F"/>
    <w:rsid w:val="00494491"/>
    <w:rsid w:val="00495166"/>
    <w:rsid w:val="004955F5"/>
    <w:rsid w:val="004A3233"/>
    <w:rsid w:val="004B224C"/>
    <w:rsid w:val="004C783D"/>
    <w:rsid w:val="004D7716"/>
    <w:rsid w:val="004D7FBB"/>
    <w:rsid w:val="004F0C28"/>
    <w:rsid w:val="004F4D91"/>
    <w:rsid w:val="004F60C5"/>
    <w:rsid w:val="004F6375"/>
    <w:rsid w:val="00502771"/>
    <w:rsid w:val="005038FC"/>
    <w:rsid w:val="005057DF"/>
    <w:rsid w:val="00512557"/>
    <w:rsid w:val="005152AC"/>
    <w:rsid w:val="00523633"/>
    <w:rsid w:val="00524177"/>
    <w:rsid w:val="00542CD6"/>
    <w:rsid w:val="00545F26"/>
    <w:rsid w:val="00547293"/>
    <w:rsid w:val="00547489"/>
    <w:rsid w:val="0055340B"/>
    <w:rsid w:val="00563029"/>
    <w:rsid w:val="0056318E"/>
    <w:rsid w:val="00567B5B"/>
    <w:rsid w:val="00572C64"/>
    <w:rsid w:val="00582A44"/>
    <w:rsid w:val="00582CCF"/>
    <w:rsid w:val="00584C00"/>
    <w:rsid w:val="00585A48"/>
    <w:rsid w:val="00590CE1"/>
    <w:rsid w:val="005934B6"/>
    <w:rsid w:val="005953F9"/>
    <w:rsid w:val="0059550F"/>
    <w:rsid w:val="005A0FA5"/>
    <w:rsid w:val="005A1FE9"/>
    <w:rsid w:val="005A59DF"/>
    <w:rsid w:val="005B0356"/>
    <w:rsid w:val="005B1EAA"/>
    <w:rsid w:val="005B45D3"/>
    <w:rsid w:val="005B6FCE"/>
    <w:rsid w:val="005C2747"/>
    <w:rsid w:val="005C3D15"/>
    <w:rsid w:val="005C7F91"/>
    <w:rsid w:val="005D2E13"/>
    <w:rsid w:val="005D3919"/>
    <w:rsid w:val="005D6510"/>
    <w:rsid w:val="005D652C"/>
    <w:rsid w:val="005E2675"/>
    <w:rsid w:val="005E6DB2"/>
    <w:rsid w:val="005F172D"/>
    <w:rsid w:val="005F1F97"/>
    <w:rsid w:val="005F3003"/>
    <w:rsid w:val="00602C95"/>
    <w:rsid w:val="00605B95"/>
    <w:rsid w:val="00612626"/>
    <w:rsid w:val="0061716C"/>
    <w:rsid w:val="0061722C"/>
    <w:rsid w:val="00622431"/>
    <w:rsid w:val="00622B92"/>
    <w:rsid w:val="00623102"/>
    <w:rsid w:val="00631D2C"/>
    <w:rsid w:val="00633DFE"/>
    <w:rsid w:val="006413B0"/>
    <w:rsid w:val="006415AB"/>
    <w:rsid w:val="006468AE"/>
    <w:rsid w:val="00646A0E"/>
    <w:rsid w:val="0064794F"/>
    <w:rsid w:val="0065037D"/>
    <w:rsid w:val="006532E2"/>
    <w:rsid w:val="00656352"/>
    <w:rsid w:val="00661FDC"/>
    <w:rsid w:val="00663731"/>
    <w:rsid w:val="00664F1B"/>
    <w:rsid w:val="006676E4"/>
    <w:rsid w:val="00681998"/>
    <w:rsid w:val="006828F4"/>
    <w:rsid w:val="00683436"/>
    <w:rsid w:val="00685B35"/>
    <w:rsid w:val="00691813"/>
    <w:rsid w:val="00695F6C"/>
    <w:rsid w:val="006A17F5"/>
    <w:rsid w:val="006A20FC"/>
    <w:rsid w:val="006A42FC"/>
    <w:rsid w:val="006A6B59"/>
    <w:rsid w:val="006B5097"/>
    <w:rsid w:val="006C275C"/>
    <w:rsid w:val="006C2DE7"/>
    <w:rsid w:val="006C46C8"/>
    <w:rsid w:val="006C52CB"/>
    <w:rsid w:val="006C634A"/>
    <w:rsid w:val="006D1454"/>
    <w:rsid w:val="006D322C"/>
    <w:rsid w:val="006D5CDA"/>
    <w:rsid w:val="006D7629"/>
    <w:rsid w:val="006D7F0A"/>
    <w:rsid w:val="006E1810"/>
    <w:rsid w:val="006E2D97"/>
    <w:rsid w:val="006E59A3"/>
    <w:rsid w:val="006E65A0"/>
    <w:rsid w:val="006F3286"/>
    <w:rsid w:val="006F33A8"/>
    <w:rsid w:val="006F4AFB"/>
    <w:rsid w:val="006F62E2"/>
    <w:rsid w:val="007147F2"/>
    <w:rsid w:val="00716A9D"/>
    <w:rsid w:val="007217A8"/>
    <w:rsid w:val="0072221D"/>
    <w:rsid w:val="00726445"/>
    <w:rsid w:val="00731AC0"/>
    <w:rsid w:val="0073380F"/>
    <w:rsid w:val="0073462F"/>
    <w:rsid w:val="00734675"/>
    <w:rsid w:val="00734B49"/>
    <w:rsid w:val="007372B9"/>
    <w:rsid w:val="00745B92"/>
    <w:rsid w:val="0075065F"/>
    <w:rsid w:val="0075124D"/>
    <w:rsid w:val="00752AE0"/>
    <w:rsid w:val="00752F78"/>
    <w:rsid w:val="0075605A"/>
    <w:rsid w:val="0076138C"/>
    <w:rsid w:val="007626DE"/>
    <w:rsid w:val="007640BC"/>
    <w:rsid w:val="00765732"/>
    <w:rsid w:val="00770F48"/>
    <w:rsid w:val="007712C2"/>
    <w:rsid w:val="00775604"/>
    <w:rsid w:val="007801D2"/>
    <w:rsid w:val="0078535E"/>
    <w:rsid w:val="007855D0"/>
    <w:rsid w:val="00793909"/>
    <w:rsid w:val="00795581"/>
    <w:rsid w:val="007B28ED"/>
    <w:rsid w:val="007B4595"/>
    <w:rsid w:val="007B4DD8"/>
    <w:rsid w:val="007C0264"/>
    <w:rsid w:val="007C33A8"/>
    <w:rsid w:val="007C4059"/>
    <w:rsid w:val="007C450E"/>
    <w:rsid w:val="007C5923"/>
    <w:rsid w:val="007C7573"/>
    <w:rsid w:val="007D07A4"/>
    <w:rsid w:val="007D6513"/>
    <w:rsid w:val="007D6C17"/>
    <w:rsid w:val="007E2DE5"/>
    <w:rsid w:val="007E5C09"/>
    <w:rsid w:val="007E5F7C"/>
    <w:rsid w:val="007E618E"/>
    <w:rsid w:val="007E7214"/>
    <w:rsid w:val="008000FA"/>
    <w:rsid w:val="008012DF"/>
    <w:rsid w:val="00801384"/>
    <w:rsid w:val="00804D95"/>
    <w:rsid w:val="008067A7"/>
    <w:rsid w:val="00813978"/>
    <w:rsid w:val="008160E1"/>
    <w:rsid w:val="00816B62"/>
    <w:rsid w:val="00821AAC"/>
    <w:rsid w:val="00826070"/>
    <w:rsid w:val="0083104B"/>
    <w:rsid w:val="00831D6A"/>
    <w:rsid w:val="00833232"/>
    <w:rsid w:val="00834BEF"/>
    <w:rsid w:val="0084176B"/>
    <w:rsid w:val="0084727C"/>
    <w:rsid w:val="00847BDF"/>
    <w:rsid w:val="008519DF"/>
    <w:rsid w:val="00851A27"/>
    <w:rsid w:val="00851C99"/>
    <w:rsid w:val="008547F4"/>
    <w:rsid w:val="008573CA"/>
    <w:rsid w:val="00857688"/>
    <w:rsid w:val="00861386"/>
    <w:rsid w:val="008765A4"/>
    <w:rsid w:val="00887AE1"/>
    <w:rsid w:val="008B071E"/>
    <w:rsid w:val="008C339D"/>
    <w:rsid w:val="008D2CCA"/>
    <w:rsid w:val="008D576D"/>
    <w:rsid w:val="008D5E41"/>
    <w:rsid w:val="008E01D9"/>
    <w:rsid w:val="008F03F2"/>
    <w:rsid w:val="008F35A9"/>
    <w:rsid w:val="008F3F48"/>
    <w:rsid w:val="008F673F"/>
    <w:rsid w:val="00900CF4"/>
    <w:rsid w:val="00901F06"/>
    <w:rsid w:val="00921771"/>
    <w:rsid w:val="00930B84"/>
    <w:rsid w:val="00932455"/>
    <w:rsid w:val="009339BF"/>
    <w:rsid w:val="00934785"/>
    <w:rsid w:val="009365EE"/>
    <w:rsid w:val="00942DA7"/>
    <w:rsid w:val="00944BD1"/>
    <w:rsid w:val="0094556D"/>
    <w:rsid w:val="00945A8F"/>
    <w:rsid w:val="00951D5A"/>
    <w:rsid w:val="0095251C"/>
    <w:rsid w:val="009538B1"/>
    <w:rsid w:val="00961148"/>
    <w:rsid w:val="0096324A"/>
    <w:rsid w:val="00967213"/>
    <w:rsid w:val="009710DB"/>
    <w:rsid w:val="00972DE0"/>
    <w:rsid w:val="00973F5C"/>
    <w:rsid w:val="009766E9"/>
    <w:rsid w:val="00986699"/>
    <w:rsid w:val="009900E0"/>
    <w:rsid w:val="0099156A"/>
    <w:rsid w:val="00992AA3"/>
    <w:rsid w:val="009A303A"/>
    <w:rsid w:val="009A6B26"/>
    <w:rsid w:val="009B641A"/>
    <w:rsid w:val="009C2B97"/>
    <w:rsid w:val="009C4C8A"/>
    <w:rsid w:val="009C6706"/>
    <w:rsid w:val="009D6AE6"/>
    <w:rsid w:val="009E108B"/>
    <w:rsid w:val="009E3857"/>
    <w:rsid w:val="009E60ED"/>
    <w:rsid w:val="009F0BFF"/>
    <w:rsid w:val="009F145D"/>
    <w:rsid w:val="009F6BA9"/>
    <w:rsid w:val="00A01DCD"/>
    <w:rsid w:val="00A0668F"/>
    <w:rsid w:val="00A06CC3"/>
    <w:rsid w:val="00A07101"/>
    <w:rsid w:val="00A072CB"/>
    <w:rsid w:val="00A11444"/>
    <w:rsid w:val="00A1183A"/>
    <w:rsid w:val="00A137EA"/>
    <w:rsid w:val="00A177C0"/>
    <w:rsid w:val="00A21761"/>
    <w:rsid w:val="00A248C5"/>
    <w:rsid w:val="00A37BBD"/>
    <w:rsid w:val="00A412BF"/>
    <w:rsid w:val="00A44AFB"/>
    <w:rsid w:val="00A474A5"/>
    <w:rsid w:val="00A50D86"/>
    <w:rsid w:val="00A53317"/>
    <w:rsid w:val="00A70C51"/>
    <w:rsid w:val="00A7147B"/>
    <w:rsid w:val="00A722C4"/>
    <w:rsid w:val="00A76305"/>
    <w:rsid w:val="00A8100D"/>
    <w:rsid w:val="00A8168F"/>
    <w:rsid w:val="00A81DF1"/>
    <w:rsid w:val="00A82434"/>
    <w:rsid w:val="00A872CB"/>
    <w:rsid w:val="00A9382D"/>
    <w:rsid w:val="00A94519"/>
    <w:rsid w:val="00A946DA"/>
    <w:rsid w:val="00A971A7"/>
    <w:rsid w:val="00AB0D43"/>
    <w:rsid w:val="00AB318E"/>
    <w:rsid w:val="00AB68B3"/>
    <w:rsid w:val="00AB7C7B"/>
    <w:rsid w:val="00AC546A"/>
    <w:rsid w:val="00AC6E50"/>
    <w:rsid w:val="00AD0CCC"/>
    <w:rsid w:val="00AD1A79"/>
    <w:rsid w:val="00AD5EB8"/>
    <w:rsid w:val="00AD6E1B"/>
    <w:rsid w:val="00AD7C10"/>
    <w:rsid w:val="00AE1EC7"/>
    <w:rsid w:val="00AE2FFC"/>
    <w:rsid w:val="00AE37E5"/>
    <w:rsid w:val="00AF526F"/>
    <w:rsid w:val="00AF78E7"/>
    <w:rsid w:val="00B0549E"/>
    <w:rsid w:val="00B067E9"/>
    <w:rsid w:val="00B06BA1"/>
    <w:rsid w:val="00B136B9"/>
    <w:rsid w:val="00B14CC9"/>
    <w:rsid w:val="00B175E4"/>
    <w:rsid w:val="00B21F7A"/>
    <w:rsid w:val="00B235F3"/>
    <w:rsid w:val="00B23738"/>
    <w:rsid w:val="00B259AB"/>
    <w:rsid w:val="00B26247"/>
    <w:rsid w:val="00B2675A"/>
    <w:rsid w:val="00B32C89"/>
    <w:rsid w:val="00B3321F"/>
    <w:rsid w:val="00B40675"/>
    <w:rsid w:val="00B47FC0"/>
    <w:rsid w:val="00B53F04"/>
    <w:rsid w:val="00B6150F"/>
    <w:rsid w:val="00B6355D"/>
    <w:rsid w:val="00B70839"/>
    <w:rsid w:val="00B70F89"/>
    <w:rsid w:val="00B75BE5"/>
    <w:rsid w:val="00B775C3"/>
    <w:rsid w:val="00B92B39"/>
    <w:rsid w:val="00B93474"/>
    <w:rsid w:val="00B93D06"/>
    <w:rsid w:val="00B94B72"/>
    <w:rsid w:val="00B94E8B"/>
    <w:rsid w:val="00B97F2C"/>
    <w:rsid w:val="00BA1CCA"/>
    <w:rsid w:val="00BA1D99"/>
    <w:rsid w:val="00BA5456"/>
    <w:rsid w:val="00BC2563"/>
    <w:rsid w:val="00BC324F"/>
    <w:rsid w:val="00BC3892"/>
    <w:rsid w:val="00BC5293"/>
    <w:rsid w:val="00BC570A"/>
    <w:rsid w:val="00BD0EE2"/>
    <w:rsid w:val="00BD5604"/>
    <w:rsid w:val="00BE4650"/>
    <w:rsid w:val="00BE4C62"/>
    <w:rsid w:val="00BF7500"/>
    <w:rsid w:val="00BF7B22"/>
    <w:rsid w:val="00C0468A"/>
    <w:rsid w:val="00C04B71"/>
    <w:rsid w:val="00C136F9"/>
    <w:rsid w:val="00C151DC"/>
    <w:rsid w:val="00C173B9"/>
    <w:rsid w:val="00C23004"/>
    <w:rsid w:val="00C26D13"/>
    <w:rsid w:val="00C34E03"/>
    <w:rsid w:val="00C4002C"/>
    <w:rsid w:val="00C40091"/>
    <w:rsid w:val="00C4636C"/>
    <w:rsid w:val="00C46FC1"/>
    <w:rsid w:val="00C4740B"/>
    <w:rsid w:val="00C4775A"/>
    <w:rsid w:val="00C50134"/>
    <w:rsid w:val="00C52907"/>
    <w:rsid w:val="00C61225"/>
    <w:rsid w:val="00C6159A"/>
    <w:rsid w:val="00C635CB"/>
    <w:rsid w:val="00C6581E"/>
    <w:rsid w:val="00C65EC7"/>
    <w:rsid w:val="00C65F0F"/>
    <w:rsid w:val="00C66C7F"/>
    <w:rsid w:val="00C67F7A"/>
    <w:rsid w:val="00C70978"/>
    <w:rsid w:val="00C85414"/>
    <w:rsid w:val="00C86F25"/>
    <w:rsid w:val="00C92A99"/>
    <w:rsid w:val="00C96BE0"/>
    <w:rsid w:val="00CA6818"/>
    <w:rsid w:val="00CA6DB3"/>
    <w:rsid w:val="00CA7C61"/>
    <w:rsid w:val="00CA7C87"/>
    <w:rsid w:val="00CB425F"/>
    <w:rsid w:val="00CB4DC8"/>
    <w:rsid w:val="00CB5A1A"/>
    <w:rsid w:val="00CB7869"/>
    <w:rsid w:val="00CC2E73"/>
    <w:rsid w:val="00CD3229"/>
    <w:rsid w:val="00CD44F9"/>
    <w:rsid w:val="00CD5D17"/>
    <w:rsid w:val="00CE042F"/>
    <w:rsid w:val="00CE4200"/>
    <w:rsid w:val="00CE44D1"/>
    <w:rsid w:val="00CE6C8B"/>
    <w:rsid w:val="00CF7311"/>
    <w:rsid w:val="00CF7429"/>
    <w:rsid w:val="00D01E2D"/>
    <w:rsid w:val="00D02260"/>
    <w:rsid w:val="00D02E41"/>
    <w:rsid w:val="00D10BDD"/>
    <w:rsid w:val="00D12150"/>
    <w:rsid w:val="00D13F9C"/>
    <w:rsid w:val="00D16047"/>
    <w:rsid w:val="00D16CC5"/>
    <w:rsid w:val="00D17805"/>
    <w:rsid w:val="00D27F9D"/>
    <w:rsid w:val="00D30712"/>
    <w:rsid w:val="00D30A57"/>
    <w:rsid w:val="00D31C67"/>
    <w:rsid w:val="00D33C66"/>
    <w:rsid w:val="00D3660D"/>
    <w:rsid w:val="00D451D1"/>
    <w:rsid w:val="00D51DAE"/>
    <w:rsid w:val="00D51E7B"/>
    <w:rsid w:val="00D532F7"/>
    <w:rsid w:val="00D560F6"/>
    <w:rsid w:val="00D615EB"/>
    <w:rsid w:val="00D70AA5"/>
    <w:rsid w:val="00D750A0"/>
    <w:rsid w:val="00D92A6F"/>
    <w:rsid w:val="00DA1535"/>
    <w:rsid w:val="00DA173D"/>
    <w:rsid w:val="00DA2B44"/>
    <w:rsid w:val="00DA2DAA"/>
    <w:rsid w:val="00DA5B9E"/>
    <w:rsid w:val="00DA6A15"/>
    <w:rsid w:val="00DA7DE8"/>
    <w:rsid w:val="00DB08A6"/>
    <w:rsid w:val="00DB5801"/>
    <w:rsid w:val="00DB6A83"/>
    <w:rsid w:val="00DC1610"/>
    <w:rsid w:val="00DC190D"/>
    <w:rsid w:val="00DC3292"/>
    <w:rsid w:val="00DD5D9C"/>
    <w:rsid w:val="00DD7D78"/>
    <w:rsid w:val="00DE1CB0"/>
    <w:rsid w:val="00DE26B1"/>
    <w:rsid w:val="00DE2797"/>
    <w:rsid w:val="00DE59F3"/>
    <w:rsid w:val="00DF0ECD"/>
    <w:rsid w:val="00DF2955"/>
    <w:rsid w:val="00DF5430"/>
    <w:rsid w:val="00E1664C"/>
    <w:rsid w:val="00E16B68"/>
    <w:rsid w:val="00E17B24"/>
    <w:rsid w:val="00E31801"/>
    <w:rsid w:val="00E325DD"/>
    <w:rsid w:val="00E37751"/>
    <w:rsid w:val="00E42F21"/>
    <w:rsid w:val="00E521D6"/>
    <w:rsid w:val="00E549AA"/>
    <w:rsid w:val="00E56CCD"/>
    <w:rsid w:val="00E6034C"/>
    <w:rsid w:val="00E61BF8"/>
    <w:rsid w:val="00E6200E"/>
    <w:rsid w:val="00E62737"/>
    <w:rsid w:val="00E62BFA"/>
    <w:rsid w:val="00E73E66"/>
    <w:rsid w:val="00E7641A"/>
    <w:rsid w:val="00E85CED"/>
    <w:rsid w:val="00E872A2"/>
    <w:rsid w:val="00E93EB0"/>
    <w:rsid w:val="00E94B62"/>
    <w:rsid w:val="00EA6B79"/>
    <w:rsid w:val="00EA76CD"/>
    <w:rsid w:val="00EB163F"/>
    <w:rsid w:val="00EB5ADF"/>
    <w:rsid w:val="00EB73DD"/>
    <w:rsid w:val="00EC459D"/>
    <w:rsid w:val="00EC75D0"/>
    <w:rsid w:val="00ED3D2D"/>
    <w:rsid w:val="00ED6066"/>
    <w:rsid w:val="00ED64D0"/>
    <w:rsid w:val="00ED694B"/>
    <w:rsid w:val="00EE1412"/>
    <w:rsid w:val="00EE27BF"/>
    <w:rsid w:val="00EE4F18"/>
    <w:rsid w:val="00EE5718"/>
    <w:rsid w:val="00EF0851"/>
    <w:rsid w:val="00EF4510"/>
    <w:rsid w:val="00EF5B64"/>
    <w:rsid w:val="00EF786F"/>
    <w:rsid w:val="00F028F0"/>
    <w:rsid w:val="00F06352"/>
    <w:rsid w:val="00F14FA2"/>
    <w:rsid w:val="00F209B0"/>
    <w:rsid w:val="00F21CB1"/>
    <w:rsid w:val="00F26425"/>
    <w:rsid w:val="00F27564"/>
    <w:rsid w:val="00F369C0"/>
    <w:rsid w:val="00F42FC9"/>
    <w:rsid w:val="00F455DB"/>
    <w:rsid w:val="00F47915"/>
    <w:rsid w:val="00F526A7"/>
    <w:rsid w:val="00F5732A"/>
    <w:rsid w:val="00F71D22"/>
    <w:rsid w:val="00F7224E"/>
    <w:rsid w:val="00F825FF"/>
    <w:rsid w:val="00F965F1"/>
    <w:rsid w:val="00F971FE"/>
    <w:rsid w:val="00FA0499"/>
    <w:rsid w:val="00FA5F8B"/>
    <w:rsid w:val="00FA75D0"/>
    <w:rsid w:val="00FB0BDF"/>
    <w:rsid w:val="00FB2606"/>
    <w:rsid w:val="00FB2C60"/>
    <w:rsid w:val="00FB6E9D"/>
    <w:rsid w:val="00FB7C77"/>
    <w:rsid w:val="00FC63D7"/>
    <w:rsid w:val="00FC77E4"/>
    <w:rsid w:val="00FD7B83"/>
    <w:rsid w:val="00FE47EA"/>
    <w:rsid w:val="00FF1CEC"/>
    <w:rsid w:val="00FF5E49"/>
    <w:rsid w:val="02193D0D"/>
    <w:rsid w:val="02CE635B"/>
    <w:rsid w:val="040E5CBB"/>
    <w:rsid w:val="04855551"/>
    <w:rsid w:val="04A65914"/>
    <w:rsid w:val="061E25D3"/>
    <w:rsid w:val="093E127E"/>
    <w:rsid w:val="098B1108"/>
    <w:rsid w:val="09B91458"/>
    <w:rsid w:val="09D720B1"/>
    <w:rsid w:val="0B760283"/>
    <w:rsid w:val="0B955BB1"/>
    <w:rsid w:val="0F1B5BBB"/>
    <w:rsid w:val="0F6E5595"/>
    <w:rsid w:val="107640AC"/>
    <w:rsid w:val="11631681"/>
    <w:rsid w:val="126932F0"/>
    <w:rsid w:val="150F7F6C"/>
    <w:rsid w:val="154D1FB3"/>
    <w:rsid w:val="18D44E37"/>
    <w:rsid w:val="1AAD7625"/>
    <w:rsid w:val="1B667214"/>
    <w:rsid w:val="1C2666AC"/>
    <w:rsid w:val="1CF55246"/>
    <w:rsid w:val="1F8D4F0F"/>
    <w:rsid w:val="20224A5B"/>
    <w:rsid w:val="203B61AA"/>
    <w:rsid w:val="20923533"/>
    <w:rsid w:val="22224503"/>
    <w:rsid w:val="234E0633"/>
    <w:rsid w:val="23D21F29"/>
    <w:rsid w:val="240515CB"/>
    <w:rsid w:val="240A2D95"/>
    <w:rsid w:val="24CA6CAE"/>
    <w:rsid w:val="26127A92"/>
    <w:rsid w:val="26414DA1"/>
    <w:rsid w:val="277877F0"/>
    <w:rsid w:val="286E5142"/>
    <w:rsid w:val="29153AC1"/>
    <w:rsid w:val="294A0DE7"/>
    <w:rsid w:val="2AC346B2"/>
    <w:rsid w:val="2B4D78F1"/>
    <w:rsid w:val="2C682009"/>
    <w:rsid w:val="2CA6389D"/>
    <w:rsid w:val="2F3E5C69"/>
    <w:rsid w:val="2F5F334F"/>
    <w:rsid w:val="30C07C0D"/>
    <w:rsid w:val="31D955D2"/>
    <w:rsid w:val="32A84AD3"/>
    <w:rsid w:val="32F73DB6"/>
    <w:rsid w:val="330100B4"/>
    <w:rsid w:val="3337269D"/>
    <w:rsid w:val="34277129"/>
    <w:rsid w:val="346304E2"/>
    <w:rsid w:val="34A00DA0"/>
    <w:rsid w:val="356E51E6"/>
    <w:rsid w:val="38012EC0"/>
    <w:rsid w:val="39FD6C44"/>
    <w:rsid w:val="3A74523F"/>
    <w:rsid w:val="3A8B4B30"/>
    <w:rsid w:val="3A923C2F"/>
    <w:rsid w:val="3BEB031F"/>
    <w:rsid w:val="3C0960C4"/>
    <w:rsid w:val="3C432F75"/>
    <w:rsid w:val="3E8F198D"/>
    <w:rsid w:val="400035A0"/>
    <w:rsid w:val="400E07FD"/>
    <w:rsid w:val="4032586E"/>
    <w:rsid w:val="404D2EB4"/>
    <w:rsid w:val="40A85C01"/>
    <w:rsid w:val="43332028"/>
    <w:rsid w:val="45A51C03"/>
    <w:rsid w:val="46FC37DB"/>
    <w:rsid w:val="48DA3138"/>
    <w:rsid w:val="49765A3D"/>
    <w:rsid w:val="4A9C0EBD"/>
    <w:rsid w:val="4B7F04FB"/>
    <w:rsid w:val="4B951ABB"/>
    <w:rsid w:val="4FFF0B27"/>
    <w:rsid w:val="525D30B6"/>
    <w:rsid w:val="52CF5DA3"/>
    <w:rsid w:val="532B1F86"/>
    <w:rsid w:val="538A7AA7"/>
    <w:rsid w:val="53A65BA0"/>
    <w:rsid w:val="55467736"/>
    <w:rsid w:val="5617358C"/>
    <w:rsid w:val="56415F68"/>
    <w:rsid w:val="58B569C9"/>
    <w:rsid w:val="58B9577C"/>
    <w:rsid w:val="58D80011"/>
    <w:rsid w:val="59905104"/>
    <w:rsid w:val="5AF27FA2"/>
    <w:rsid w:val="5AF4021F"/>
    <w:rsid w:val="5BD1532C"/>
    <w:rsid w:val="5E150B89"/>
    <w:rsid w:val="5E2117C5"/>
    <w:rsid w:val="622E3E3E"/>
    <w:rsid w:val="630610DC"/>
    <w:rsid w:val="64E05DFC"/>
    <w:rsid w:val="657C2ECA"/>
    <w:rsid w:val="67465F82"/>
    <w:rsid w:val="682439F2"/>
    <w:rsid w:val="6A223ECA"/>
    <w:rsid w:val="6A697B5B"/>
    <w:rsid w:val="6AA519EF"/>
    <w:rsid w:val="6B191B8C"/>
    <w:rsid w:val="6C620C0D"/>
    <w:rsid w:val="6E92231C"/>
    <w:rsid w:val="6EBE3582"/>
    <w:rsid w:val="6F4A4078"/>
    <w:rsid w:val="6FB77D48"/>
    <w:rsid w:val="701361B7"/>
    <w:rsid w:val="70CC77D5"/>
    <w:rsid w:val="70EB545E"/>
    <w:rsid w:val="70F2433E"/>
    <w:rsid w:val="71BF1AC9"/>
    <w:rsid w:val="73154607"/>
    <w:rsid w:val="73A62884"/>
    <w:rsid w:val="74AB5BBA"/>
    <w:rsid w:val="76103B08"/>
    <w:rsid w:val="790F78C7"/>
    <w:rsid w:val="79DB0F7D"/>
    <w:rsid w:val="79DC0A90"/>
    <w:rsid w:val="7A3F125B"/>
    <w:rsid w:val="7BAC65BF"/>
    <w:rsid w:val="7BED6BAA"/>
    <w:rsid w:val="7C34618E"/>
    <w:rsid w:val="7C6C254D"/>
    <w:rsid w:val="7C8C4A90"/>
    <w:rsid w:val="7C8E0EB9"/>
    <w:rsid w:val="7CC95CE9"/>
    <w:rsid w:val="7D4C5B7B"/>
    <w:rsid w:val="7DB64D0D"/>
    <w:rsid w:val="7ED24DBB"/>
    <w:rsid w:val="7F4B3A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08FC7"/>
  <w15:docId w15:val="{CFC5DC75-C386-4AD2-BF25-33310053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24"/>
    </w:rPr>
  </w:style>
  <w:style w:type="paragraph" w:styleId="a5">
    <w:name w:val="annotation text"/>
    <w:basedOn w:val="a"/>
    <w:link w:val="a6"/>
    <w:semiHidden/>
    <w:qFormat/>
    <w:pPr>
      <w:jc w:val="left"/>
    </w:pPr>
  </w:style>
  <w:style w:type="paragraph" w:styleId="a7">
    <w:name w:val="Body Text Indent"/>
    <w:basedOn w:val="a"/>
    <w:qFormat/>
    <w:pPr>
      <w:spacing w:line="360" w:lineRule="auto"/>
      <w:ind w:right="-154" w:firstLineChars="200" w:firstLine="480"/>
    </w:pPr>
    <w:rPr>
      <w:sz w:val="24"/>
    </w:rPr>
  </w:style>
  <w:style w:type="paragraph" w:styleId="a8">
    <w:name w:val="Plain Text"/>
    <w:basedOn w:val="a"/>
    <w:link w:val="a9"/>
    <w:qFormat/>
    <w:rPr>
      <w:rFonts w:ascii="宋体" w:hAnsi="Courier New" w:cs="黑体"/>
      <w:szCs w:val="21"/>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semiHidden/>
    <w:qFormat/>
    <w:rPr>
      <w:b/>
      <w:bCs/>
    </w:rPr>
  </w:style>
  <w:style w:type="character" w:styleId="ae">
    <w:name w:val="page number"/>
    <w:basedOn w:val="a0"/>
    <w:qFormat/>
  </w:style>
  <w:style w:type="character" w:styleId="af">
    <w:name w:val="annotation reference"/>
    <w:semiHidden/>
    <w:qFormat/>
    <w:rPr>
      <w:sz w:val="21"/>
      <w:szCs w:val="21"/>
    </w:rPr>
  </w:style>
  <w:style w:type="paragraph" w:customStyle="1" w:styleId="1">
    <w:name w:val="彩色底纹1"/>
    <w:uiPriority w:val="99"/>
    <w:unhideWhenUsed/>
    <w:qFormat/>
    <w:rPr>
      <w:kern w:val="2"/>
      <w:sz w:val="21"/>
      <w:szCs w:val="24"/>
    </w:rPr>
  </w:style>
  <w:style w:type="character" w:customStyle="1" w:styleId="a4">
    <w:name w:val="文档结构图 字符"/>
    <w:link w:val="a3"/>
    <w:qFormat/>
    <w:rPr>
      <w:rFonts w:ascii="宋体"/>
      <w:kern w:val="2"/>
      <w:sz w:val="24"/>
      <w:szCs w:val="24"/>
    </w:rPr>
  </w:style>
  <w:style w:type="character" w:customStyle="1" w:styleId="a9">
    <w:name w:val="纯文本 字符"/>
    <w:basedOn w:val="a0"/>
    <w:link w:val="a8"/>
    <w:qFormat/>
    <w:rPr>
      <w:rFonts w:ascii="宋体" w:hAnsi="Courier New" w:cs="黑体"/>
      <w:kern w:val="2"/>
      <w:sz w:val="21"/>
      <w:szCs w:val="21"/>
    </w:rPr>
  </w:style>
  <w:style w:type="character" w:customStyle="1" w:styleId="a6">
    <w:name w:val="批注文字 字符"/>
    <w:basedOn w:val="a0"/>
    <w:link w:val="a5"/>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0B27F4-E1DA-457C-B4DC-2E9B5516BA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5148</Words>
  <Characters>871</Characters>
  <Application>Microsoft Office Word</Application>
  <DocSecurity>0</DocSecurity>
  <Lines>7</Lines>
  <Paragraphs>12</Paragraphs>
  <ScaleCrop>false</ScaleCrop>
  <Company>sj</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房屋租赁合同</dc:title>
  <dc:creator>duer6</dc:creator>
  <cp:lastModifiedBy>Xiepw</cp:lastModifiedBy>
  <cp:revision>9</cp:revision>
  <cp:lastPrinted>2018-06-20T07:44:00Z</cp:lastPrinted>
  <dcterms:created xsi:type="dcterms:W3CDTF">2021-11-03T03:43:00Z</dcterms:created>
  <dcterms:modified xsi:type="dcterms:W3CDTF">2022-04-13T00:58:00Z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664291F357E643548CE2E57193310ECF</vt:lpwstr>
  </property>
</Properties>
</file>